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00CB" w14:textId="77777777" w:rsidR="001529FE" w:rsidRDefault="00810AF1">
      <w:pPr>
        <w:spacing w:before="69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4860125" wp14:editId="14860126">
            <wp:simplePos x="0" y="0"/>
            <wp:positionH relativeFrom="page">
              <wp:posOffset>4735945</wp:posOffset>
            </wp:positionH>
            <wp:positionV relativeFrom="paragraph">
              <wp:posOffset>23671</wp:posOffset>
            </wp:positionV>
            <wp:extent cx="2241729" cy="461567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729" cy="46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A6928"/>
          <w:sz w:val="32"/>
        </w:rPr>
        <w:t>Work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z w:val="32"/>
        </w:rPr>
        <w:t>Package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pacing w:val="-5"/>
          <w:sz w:val="32"/>
        </w:rPr>
        <w:t>2.3</w:t>
      </w:r>
    </w:p>
    <w:p w14:paraId="148600CC" w14:textId="77777777" w:rsidR="001529FE" w:rsidRDefault="00810AF1">
      <w:pPr>
        <w:pStyle w:val="Title"/>
      </w:pPr>
      <w:r>
        <w:rPr>
          <w:color w:val="CA6928"/>
        </w:rPr>
        <w:t>Phase</w:t>
      </w:r>
      <w:r>
        <w:rPr>
          <w:color w:val="CA6928"/>
          <w:spacing w:val="-5"/>
        </w:rPr>
        <w:t xml:space="preserve"> </w:t>
      </w:r>
      <w:r>
        <w:rPr>
          <w:color w:val="CA6928"/>
        </w:rPr>
        <w:t>2</w:t>
      </w:r>
      <w:r>
        <w:rPr>
          <w:color w:val="CA6928"/>
          <w:spacing w:val="-3"/>
        </w:rPr>
        <w:t xml:space="preserve"> </w:t>
      </w:r>
      <w:r>
        <w:rPr>
          <w:color w:val="CA6928"/>
        </w:rPr>
        <w:t>VICE</w:t>
      </w:r>
      <w:r>
        <w:rPr>
          <w:color w:val="CA6928"/>
          <w:spacing w:val="-3"/>
        </w:rPr>
        <w:t xml:space="preserve"> </w:t>
      </w:r>
      <w:r>
        <w:rPr>
          <w:color w:val="CA6928"/>
        </w:rPr>
        <w:t>Baseline</w:t>
      </w:r>
      <w:r>
        <w:rPr>
          <w:color w:val="CA6928"/>
          <w:spacing w:val="-2"/>
        </w:rPr>
        <w:t xml:space="preserve"> Report</w:t>
      </w:r>
    </w:p>
    <w:p w14:paraId="148600CD" w14:textId="77777777" w:rsidR="001529FE" w:rsidRDefault="00810AF1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860127" wp14:editId="14860128">
                <wp:simplePos x="0" y="0"/>
                <wp:positionH relativeFrom="page">
                  <wp:posOffset>515315</wp:posOffset>
                </wp:positionH>
                <wp:positionV relativeFrom="paragraph">
                  <wp:posOffset>160707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CA6928"/>
                        </a:solidFill>
                      </wps:spPr>
                      <wps:txbx>
                        <w:txbxContent>
                          <w:p w14:paraId="1486014C" w14:textId="77777777" w:rsidR="001529FE" w:rsidRDefault="00810AF1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6012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.65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" fillcolor="#ca6928" stroked="f">
                <v:textbox inset="0,0,0,0">
                  <w:txbxContent>
                    <w:p w14:paraId="1486014C" w14:textId="77777777" w:rsidR="001529FE" w:rsidRDefault="00810AF1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8600CE" w14:textId="77777777" w:rsidR="001529FE" w:rsidRDefault="001529FE">
      <w:pPr>
        <w:pStyle w:val="BodyText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37005E" w:rsidRPr="000119B2" w14:paraId="54DDF670" w14:textId="77777777" w:rsidTr="002C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D1C237E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0B8A54A5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b w:val="0"/>
                <w:bCs w:val="0"/>
                <w:sz w:val="20"/>
                <w:szCs w:val="20"/>
              </w:rPr>
              <w:t>2. VI Control Effectiveness (Phase 2)</w:t>
            </w:r>
          </w:p>
        </w:tc>
      </w:tr>
      <w:tr w:rsidR="0037005E" w:rsidRPr="000119B2" w14:paraId="3F488847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6243FEE0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WBS Reference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6595CF8F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82649">
              <w:rPr>
                <w:sz w:val="20"/>
                <w:szCs w:val="20"/>
              </w:rPr>
              <w:t>2.2 VICE Baseline Validation Workshop</w:t>
            </w:r>
          </w:p>
        </w:tc>
      </w:tr>
      <w:tr w:rsidR="0037005E" w:rsidRPr="000119B2" w14:paraId="30ABD60B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A0D1C6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542324" w14:textId="77777777" w:rsidR="0037005E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2.3 Phase 2 VICE Baseline Report</w:t>
            </w:r>
          </w:p>
          <w:p w14:paraId="5B456722" w14:textId="77777777" w:rsidR="002F1FC2" w:rsidRDefault="002F1FC2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2.3.1 Sorted Opportunities for Improvement</w:t>
            </w:r>
          </w:p>
          <w:p w14:paraId="6A209875" w14:textId="77777777" w:rsidR="008623EE" w:rsidRDefault="008623E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2.3.2. Site External Expectations Alignment</w:t>
            </w:r>
          </w:p>
          <w:p w14:paraId="209C8BCC" w14:textId="14AADDCF" w:rsidR="002F1FC2" w:rsidRPr="006C3C4F" w:rsidRDefault="008623E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2.3.3 Action plan with </w:t>
            </w:r>
            <w:r w:rsidR="00EF585F">
              <w:rPr>
                <w:bCs/>
                <w:sz w:val="20"/>
                <w:szCs w:val="20"/>
              </w:rPr>
              <w:t>management approval</w:t>
            </w:r>
            <w:r w:rsidR="002F1FC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7005E" w:rsidRPr="000119B2" w14:paraId="0B3441C7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3F4208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D5052C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438A">
              <w:rPr>
                <w:sz w:val="20"/>
                <w:szCs w:val="20"/>
              </w:rPr>
              <w:t>Validation Workshop Facilitator</w:t>
            </w:r>
          </w:p>
        </w:tc>
      </w:tr>
      <w:tr w:rsidR="0037005E" w:rsidRPr="000119B2" w14:paraId="2C23FEF5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CC2C22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C60113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37005E" w:rsidRPr="000119B2" w14:paraId="5E01CCF7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BF8DAA9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14E9878C" w14:textId="16FB975F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Project Manager, Project Team, selected operations personnel, site and divisional HSE personnel, workshop facilitators</w:t>
            </w:r>
          </w:p>
        </w:tc>
      </w:tr>
      <w:tr w:rsidR="0037005E" w:rsidRPr="000119B2" w14:paraId="3FAAA296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6210809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254D65E" w14:textId="77777777" w:rsidR="0037005E" w:rsidRPr="0037005E" w:rsidRDefault="0037005E" w:rsidP="0037005E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>Cross sectional team with site operations knowledge and experience.</w:t>
            </w:r>
          </w:p>
          <w:p w14:paraId="2EFD1F68" w14:textId="3EF9068A" w:rsidR="0037005E" w:rsidRPr="006C3C4F" w:rsidRDefault="0037005E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Facilitators with </w:t>
            </w:r>
            <w:proofErr w:type="spellStart"/>
            <w:r w:rsidRPr="0037005E">
              <w:rPr>
                <w:sz w:val="20"/>
                <w:szCs w:val="20"/>
              </w:rPr>
              <w:t>CFw</w:t>
            </w:r>
            <w:proofErr w:type="spellEnd"/>
            <w:r w:rsidRPr="0037005E">
              <w:rPr>
                <w:sz w:val="20"/>
                <w:szCs w:val="20"/>
              </w:rPr>
              <w:t xml:space="preserve"> experience. Oversight by Project Manager, Project Team and senior operations personnel.</w:t>
            </w:r>
          </w:p>
        </w:tc>
      </w:tr>
      <w:tr w:rsidR="0037005E" w:rsidRPr="000119B2" w14:paraId="7BBD098D" w14:textId="77777777" w:rsidTr="0037005E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02C2B1D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C2E00B9" w14:textId="77777777" w:rsidR="0037005E" w:rsidRPr="0037005E" w:rsidRDefault="0037005E" w:rsidP="0037005E">
            <w:pPr>
              <w:pStyle w:val="TableParagraph"/>
              <w:spacing w:before="60" w:after="24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31F20"/>
                <w:sz w:val="20"/>
                <w:szCs w:val="20"/>
              </w:rPr>
            </w:pPr>
            <w:r w:rsidRPr="0037005E">
              <w:rPr>
                <w:b/>
                <w:bCs/>
                <w:color w:val="231F20"/>
                <w:sz w:val="20"/>
                <w:szCs w:val="20"/>
              </w:rPr>
              <w:t>Provide a Report for Senior Managers that:</w:t>
            </w:r>
          </w:p>
          <w:p w14:paraId="6BDE9238" w14:textId="77777777" w:rsidR="0037005E" w:rsidRPr="0037005E" w:rsidRDefault="0037005E" w:rsidP="0037005E">
            <w:pPr>
              <w:pStyle w:val="TableParagraph"/>
              <w:numPr>
                <w:ilvl w:val="0"/>
                <w:numId w:val="16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7005E">
              <w:rPr>
                <w:bCs/>
                <w:color w:val="231F20"/>
                <w:sz w:val="20"/>
                <w:szCs w:val="20"/>
              </w:rPr>
              <w:t xml:space="preserve">Describes the process and its value-add </w:t>
            </w:r>
          </w:p>
          <w:p w14:paraId="549C6674" w14:textId="77777777" w:rsidR="0037005E" w:rsidRPr="0037005E" w:rsidRDefault="0037005E" w:rsidP="0037005E">
            <w:pPr>
              <w:pStyle w:val="TableParagraph"/>
              <w:numPr>
                <w:ilvl w:val="0"/>
                <w:numId w:val="16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7005E">
              <w:rPr>
                <w:bCs/>
                <w:color w:val="231F20"/>
                <w:sz w:val="20"/>
                <w:szCs w:val="20"/>
              </w:rPr>
              <w:t>Summarizes findings by cataloging opportunities for improvement (OFI)</w:t>
            </w:r>
          </w:p>
          <w:p w14:paraId="477557FB" w14:textId="0F135094" w:rsidR="0037005E" w:rsidRPr="003523AC" w:rsidRDefault="0037005E" w:rsidP="0037005E">
            <w:pPr>
              <w:pStyle w:val="TableParagraph"/>
              <w:numPr>
                <w:ilvl w:val="0"/>
                <w:numId w:val="16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7005E">
              <w:rPr>
                <w:bCs/>
                <w:color w:val="231F20"/>
                <w:sz w:val="20"/>
                <w:szCs w:val="20"/>
              </w:rPr>
              <w:t>Explains Next Steps</w:t>
            </w:r>
          </w:p>
        </w:tc>
      </w:tr>
      <w:tr w:rsidR="0037005E" w:rsidRPr="000119B2" w14:paraId="2538BEAD" w14:textId="77777777" w:rsidTr="00370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E247078" w14:textId="77777777" w:rsidR="0037005E" w:rsidRPr="006C3C4F" w:rsidRDefault="0037005E" w:rsidP="002C35A3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6FB6403" w14:textId="256F0F49" w:rsidR="0037005E" w:rsidRPr="006C3C4F" w:rsidRDefault="0037005E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7005E">
              <w:rPr>
                <w:b/>
                <w:bCs/>
                <w:sz w:val="20"/>
                <w:szCs w:val="20"/>
              </w:rPr>
              <w:t>VICE Performance Review Baseline with Catalogued Opportunities for Improvement (OFI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37005E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7005E" w:rsidRPr="000119B2" w14:paraId="7AA06CCC" w14:textId="77777777" w:rsidTr="00370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2397C318" w14:textId="77777777" w:rsidR="0037005E" w:rsidRDefault="0037005E" w:rsidP="002C35A3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  <w:p w14:paraId="356EE6FE" w14:textId="46CDB151" w:rsidR="0037005E" w:rsidRPr="0037005E" w:rsidRDefault="0037005E" w:rsidP="001E32D8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507ED0D" w14:textId="77777777" w:rsidR="0037005E" w:rsidRDefault="0037005E">
      <w:r>
        <w:rPr>
          <w:b/>
          <w:bCs/>
        </w:rPr>
        <w:br w:type="page"/>
      </w:r>
    </w:p>
    <w:p w14:paraId="46795C5B" w14:textId="2CD1D7A1" w:rsidR="00D6295A" w:rsidRPr="001E32D8" w:rsidRDefault="008A792A" w:rsidP="001E32D8">
      <w:pPr>
        <w:pStyle w:val="BodyText"/>
        <w:spacing w:before="60" w:after="120" w:line="276" w:lineRule="auto"/>
        <w:ind w:right="300"/>
        <w:rPr>
          <w:b/>
          <w:bCs/>
          <w:sz w:val="20"/>
          <w:szCs w:val="20"/>
        </w:rPr>
      </w:pPr>
      <w:r w:rsidRPr="001E32D8">
        <w:rPr>
          <w:b/>
          <w:bCs/>
          <w:sz w:val="20"/>
          <w:szCs w:val="20"/>
        </w:rPr>
        <w:lastRenderedPageBreak/>
        <w:t xml:space="preserve">Process 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520"/>
      </w:tblGrid>
      <w:tr w:rsidR="00D6295A" w:rsidRPr="0037005E" w14:paraId="01DABA7E" w14:textId="77777777" w:rsidTr="0037005E">
        <w:tc>
          <w:tcPr>
            <w:tcW w:w="1980" w:type="dxa"/>
          </w:tcPr>
          <w:p w14:paraId="4D865040" w14:textId="1C41DBF4" w:rsidR="00D6295A" w:rsidRPr="0037005E" w:rsidRDefault="00D6295A" w:rsidP="0037005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7005E">
              <w:rPr>
                <w:b/>
                <w:bCs/>
                <w:sz w:val="20"/>
                <w:szCs w:val="20"/>
              </w:rPr>
              <w:t>Report Inserts</w:t>
            </w:r>
          </w:p>
        </w:tc>
        <w:tc>
          <w:tcPr>
            <w:tcW w:w="8520" w:type="dxa"/>
          </w:tcPr>
          <w:p w14:paraId="34C1976B" w14:textId="2160FFF5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b/>
                <w:sz w:val="20"/>
                <w:szCs w:val="20"/>
              </w:rPr>
              <w:t>Details</w:t>
            </w:r>
          </w:p>
        </w:tc>
      </w:tr>
      <w:tr w:rsidR="00D6295A" w:rsidRPr="0037005E" w14:paraId="1AD9BE71" w14:textId="77777777" w:rsidTr="0037005E">
        <w:tc>
          <w:tcPr>
            <w:tcW w:w="1980" w:type="dxa"/>
          </w:tcPr>
          <w:p w14:paraId="3F31265A" w14:textId="05A58876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VICE Performance Baseline Value </w:t>
            </w:r>
          </w:p>
        </w:tc>
        <w:tc>
          <w:tcPr>
            <w:tcW w:w="8520" w:type="dxa"/>
          </w:tcPr>
          <w:p w14:paraId="01F83400" w14:textId="25D4BCF1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The work to establish a Performance Baseline for vehicle interaction controls is a significant foundation investment. </w:t>
            </w:r>
            <w:r w:rsidR="0037005E">
              <w:rPr>
                <w:sz w:val="20"/>
                <w:szCs w:val="20"/>
              </w:rPr>
              <w:br/>
            </w:r>
          </w:p>
          <w:p w14:paraId="29EFA62A" w14:textId="6D612E55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Realizing its full value begins with site management reviewing improvement opportunities for relevance and then preparing plans to close current performance gaps. </w:t>
            </w:r>
            <w:r w:rsidR="0037005E">
              <w:rPr>
                <w:sz w:val="20"/>
                <w:szCs w:val="20"/>
              </w:rPr>
              <w:br/>
            </w:r>
          </w:p>
          <w:p w14:paraId="69C65BA5" w14:textId="443B6957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It continues with maintaining and updating the baseline: </w:t>
            </w:r>
            <w:r w:rsidR="0037005E">
              <w:rPr>
                <w:sz w:val="20"/>
                <w:szCs w:val="20"/>
              </w:rPr>
              <w:br/>
            </w:r>
          </w:p>
          <w:p w14:paraId="79B6B73C" w14:textId="107DB8C9" w:rsidR="00D6295A" w:rsidRPr="0037005E" w:rsidRDefault="00D6295A" w:rsidP="0037005E">
            <w:pPr>
              <w:pStyle w:val="BodyText"/>
              <w:numPr>
                <w:ilvl w:val="0"/>
                <w:numId w:val="17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As actions to close performance gaps are implemented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71A06105" w14:textId="6172EFC8" w:rsidR="00D6295A" w:rsidRPr="0037005E" w:rsidRDefault="00D6295A" w:rsidP="0037005E">
            <w:pPr>
              <w:pStyle w:val="BodyText"/>
              <w:numPr>
                <w:ilvl w:val="0"/>
                <w:numId w:val="17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Before, during, and after the implementation and operational integration of enhancements to current vehicle interaction controls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30B6F022" w14:textId="77777777" w:rsidR="00D6295A" w:rsidRPr="0037005E" w:rsidRDefault="00D6295A" w:rsidP="0037005E">
            <w:pPr>
              <w:pStyle w:val="BodyText"/>
              <w:numPr>
                <w:ilvl w:val="0"/>
                <w:numId w:val="17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 current baseline provides a key resource for:</w:t>
            </w:r>
          </w:p>
          <w:p w14:paraId="752710CE" w14:textId="0615D76D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Developing a site capacity to capture and interpret control performance signals, detect early drift, and take timely corrective actions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3DA20A23" w14:textId="0EF6232D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Ongoing governance and assurance reporting e.g. confirming which company and regulator expectations are site relevant and how they are being met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26260896" w14:textId="51B624E7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 xml:space="preserve">Identifying how the status of vehicle interactions can be </w:t>
            </w:r>
            <w:proofErr w:type="spellStart"/>
            <w:r w:rsidRPr="0037005E">
              <w:rPr>
                <w:bCs/>
                <w:sz w:val="20"/>
                <w:szCs w:val="20"/>
              </w:rPr>
              <w:t>digitised</w:t>
            </w:r>
            <w:proofErr w:type="spellEnd"/>
            <w:r w:rsidRPr="0037005E">
              <w:rPr>
                <w:bCs/>
                <w:sz w:val="20"/>
                <w:szCs w:val="20"/>
              </w:rPr>
              <w:t xml:space="preserve"> for effective monitoring and analysis. </w:t>
            </w:r>
          </w:p>
          <w:p w14:paraId="1C241DEA" w14:textId="13B04021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Assisting the site and company to select and integrate technology that will enhance or replace current vehicle interaction controls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5B99157A" w14:textId="4B3451DC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The preparation of user requirements for current and future technology providers.</w:t>
            </w:r>
          </w:p>
        </w:tc>
      </w:tr>
      <w:tr w:rsidR="00D6295A" w:rsidRPr="0037005E" w14:paraId="73E956A0" w14:textId="77777777" w:rsidTr="0037005E">
        <w:tc>
          <w:tcPr>
            <w:tcW w:w="1980" w:type="dxa"/>
          </w:tcPr>
          <w:p w14:paraId="2E6BB5B7" w14:textId="3C36187D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>Next Steps</w:t>
            </w:r>
          </w:p>
        </w:tc>
        <w:tc>
          <w:tcPr>
            <w:tcW w:w="8520" w:type="dxa"/>
            <w:tcMar>
              <w:right w:w="57" w:type="dxa"/>
            </w:tcMar>
          </w:tcPr>
          <w:p w14:paraId="2547F3EB" w14:textId="3F6EFA41" w:rsidR="00D6295A" w:rsidRPr="0037005E" w:rsidRDefault="00D6295A" w:rsidP="004F116E">
            <w:pPr>
              <w:spacing w:after="120" w:line="276" w:lineRule="auto"/>
              <w:ind w:left="57" w:right="57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Assign </w:t>
            </w:r>
            <w:r w:rsidR="000319E3">
              <w:rPr>
                <w:sz w:val="20"/>
                <w:szCs w:val="20"/>
              </w:rPr>
              <w:t xml:space="preserve">catalogued </w:t>
            </w:r>
            <w:r w:rsidRPr="0037005E">
              <w:rPr>
                <w:sz w:val="20"/>
                <w:szCs w:val="20"/>
              </w:rPr>
              <w:t xml:space="preserve">OFIs </w:t>
            </w:r>
            <w:r w:rsidR="000319E3">
              <w:rPr>
                <w:sz w:val="20"/>
                <w:szCs w:val="20"/>
              </w:rPr>
              <w:t xml:space="preserve">to </w:t>
            </w:r>
            <w:r w:rsidRPr="0037005E">
              <w:rPr>
                <w:sz w:val="20"/>
                <w:szCs w:val="20"/>
              </w:rPr>
              <w:t>selected teams to:</w:t>
            </w:r>
          </w:p>
          <w:p w14:paraId="546550A4" w14:textId="43761DC5" w:rsidR="00D6295A" w:rsidRPr="0037005E" w:rsidRDefault="00D6295A" w:rsidP="0037005E">
            <w:pPr>
              <w:pStyle w:val="BodyText"/>
              <w:numPr>
                <w:ilvl w:val="0"/>
                <w:numId w:val="18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Review for relevance, impact, and priority</w:t>
            </w:r>
          </w:p>
          <w:p w14:paraId="4DD38E5A" w14:textId="75D878B9" w:rsidR="00D6295A" w:rsidRPr="0037005E" w:rsidRDefault="00D6295A" w:rsidP="0037005E">
            <w:pPr>
              <w:pStyle w:val="BodyText"/>
              <w:numPr>
                <w:ilvl w:val="0"/>
                <w:numId w:val="18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 xml:space="preserve">Prepare a return to </w:t>
            </w:r>
            <w:bookmarkStart w:id="0" w:name="_Hlk165477836"/>
            <w:r w:rsidR="001F5813">
              <w:rPr>
                <w:bCs/>
                <w:sz w:val="20"/>
                <w:szCs w:val="20"/>
              </w:rPr>
              <w:t>expected control effectiveness</w:t>
            </w:r>
            <w:bookmarkEnd w:id="0"/>
            <w:r w:rsidRPr="0037005E">
              <w:rPr>
                <w:bCs/>
                <w:sz w:val="20"/>
                <w:szCs w:val="20"/>
              </w:rPr>
              <w:t xml:space="preserve"> action plan for Leadership Team approval</w:t>
            </w:r>
          </w:p>
          <w:p w14:paraId="61DA1483" w14:textId="1796F075" w:rsidR="00D6295A" w:rsidRPr="0037005E" w:rsidRDefault="00D6295A" w:rsidP="0037005E">
            <w:pPr>
              <w:spacing w:after="120" w:line="276" w:lineRule="auto"/>
              <w:ind w:left="57" w:right="57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>Maintain Leadership Team oversight of action plan status, report and track</w:t>
            </w:r>
            <w:r w:rsidR="0037005E">
              <w:rPr>
                <w:sz w:val="20"/>
                <w:szCs w:val="20"/>
              </w:rPr>
              <w:t xml:space="preserve"> </w:t>
            </w:r>
            <w:r w:rsidRPr="0037005E">
              <w:rPr>
                <w:sz w:val="20"/>
                <w:szCs w:val="20"/>
              </w:rPr>
              <w:t xml:space="preserve">implementation progress using the </w:t>
            </w:r>
            <w:r w:rsidR="00C7272D" w:rsidRPr="0037005E">
              <w:rPr>
                <w:sz w:val="20"/>
                <w:szCs w:val="20"/>
              </w:rPr>
              <w:t>site</w:t>
            </w:r>
            <w:r w:rsidRPr="0037005E">
              <w:rPr>
                <w:sz w:val="20"/>
                <w:szCs w:val="20"/>
              </w:rPr>
              <w:t xml:space="preserve"> VICE Performance Management</w:t>
            </w:r>
            <w:r w:rsidR="0037005E">
              <w:rPr>
                <w:sz w:val="20"/>
                <w:szCs w:val="20"/>
              </w:rPr>
              <w:t xml:space="preserve"> </w:t>
            </w:r>
            <w:r w:rsidRPr="0037005E">
              <w:rPr>
                <w:sz w:val="20"/>
                <w:szCs w:val="20"/>
              </w:rPr>
              <w:t>platform.</w:t>
            </w:r>
          </w:p>
          <w:p w14:paraId="7526FDF3" w14:textId="324ECC8B" w:rsidR="00D6295A" w:rsidRPr="0037005E" w:rsidRDefault="00BE3B98" w:rsidP="0037005E">
            <w:pPr>
              <w:spacing w:after="120"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6295A" w:rsidRPr="0037005E">
              <w:rPr>
                <w:sz w:val="20"/>
                <w:szCs w:val="20"/>
              </w:rPr>
              <w:t>onfirm a consistent site process for assessing and</w:t>
            </w:r>
            <w:r w:rsidR="0037005E">
              <w:rPr>
                <w:sz w:val="20"/>
                <w:szCs w:val="20"/>
              </w:rPr>
              <w:t xml:space="preserve"> </w:t>
            </w:r>
            <w:r w:rsidR="00D6295A" w:rsidRPr="0037005E">
              <w:rPr>
                <w:sz w:val="20"/>
                <w:szCs w:val="20"/>
              </w:rPr>
              <w:t>managing Enhancement Opportunities. Link to existing site approaches e.g.</w:t>
            </w:r>
            <w:r w:rsidR="003700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prefeasibility assessm</w:t>
            </w:r>
            <w:r w:rsidR="002319F9">
              <w:rPr>
                <w:sz w:val="20"/>
                <w:szCs w:val="20"/>
              </w:rPr>
              <w:t xml:space="preserve">ent, </w:t>
            </w:r>
            <w:r w:rsidR="00D6295A" w:rsidRPr="0037005E">
              <w:rPr>
                <w:sz w:val="20"/>
                <w:szCs w:val="20"/>
              </w:rPr>
              <w:t>communication</w:t>
            </w:r>
            <w:r w:rsidR="002319F9">
              <w:rPr>
                <w:sz w:val="20"/>
                <w:szCs w:val="20"/>
              </w:rPr>
              <w:t>,</w:t>
            </w:r>
            <w:r w:rsidR="00D6295A" w:rsidRPr="0037005E">
              <w:rPr>
                <w:sz w:val="20"/>
                <w:szCs w:val="20"/>
              </w:rPr>
              <w:t xml:space="preserve"> and management of change.</w:t>
            </w:r>
          </w:p>
        </w:tc>
      </w:tr>
      <w:tr w:rsidR="00D6295A" w:rsidRPr="0037005E" w14:paraId="6E236747" w14:textId="77777777" w:rsidTr="0037005E">
        <w:tc>
          <w:tcPr>
            <w:tcW w:w="1980" w:type="dxa"/>
          </w:tcPr>
          <w:p w14:paraId="59AD21FF" w14:textId="753C358E" w:rsidR="00D6295A" w:rsidRPr="0037005E" w:rsidRDefault="00C7272D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About the VICE Performance Baseline Review Process </w:t>
            </w:r>
          </w:p>
        </w:tc>
        <w:tc>
          <w:tcPr>
            <w:tcW w:w="8520" w:type="dxa"/>
          </w:tcPr>
          <w:p w14:paraId="1E292581" w14:textId="77777777" w:rsidR="007C4811" w:rsidRPr="0037005E" w:rsidRDefault="007C4811" w:rsidP="0037005E">
            <w:p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It is a review, </w:t>
            </w:r>
            <w:r w:rsidRPr="0037005E">
              <w:rPr>
                <w:sz w:val="20"/>
                <w:szCs w:val="20"/>
                <w:u w:val="single"/>
              </w:rPr>
              <w:t>not an audit</w:t>
            </w:r>
            <w:r w:rsidRPr="0037005E">
              <w:rPr>
                <w:b/>
                <w:bCs/>
                <w:sz w:val="20"/>
                <w:szCs w:val="20"/>
              </w:rPr>
              <w:t>:</w:t>
            </w:r>
          </w:p>
          <w:p w14:paraId="2B90761E" w14:textId="68D1784E" w:rsidR="007C4811" w:rsidRPr="0037005E" w:rsidRDefault="007C4811" w:rsidP="0037005E">
            <w:pPr>
              <w:pStyle w:val="BodyText"/>
              <w:numPr>
                <w:ilvl w:val="0"/>
                <w:numId w:val="19"/>
              </w:numPr>
              <w:tabs>
                <w:tab w:val="left" w:pos="3083"/>
              </w:tabs>
              <w:spacing w:after="120" w:line="276" w:lineRule="auto"/>
              <w:ind w:left="739"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 structured and iterative approach that captures information from knowledgeable and experienced personnel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601035D6" w14:textId="77777777" w:rsidR="007C4811" w:rsidRPr="0037005E" w:rsidRDefault="007C4811" w:rsidP="0037005E">
            <w:pPr>
              <w:pStyle w:val="BodyText"/>
              <w:numPr>
                <w:ilvl w:val="0"/>
                <w:numId w:val="19"/>
              </w:numPr>
              <w:tabs>
                <w:tab w:val="left" w:pos="3083"/>
              </w:tabs>
              <w:spacing w:after="120" w:line="276" w:lineRule="auto"/>
              <w:ind w:left="739"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 site Vehicle Interaction Control Effectiveness Baseline is built and updated following this sequence: </w:t>
            </w:r>
          </w:p>
          <w:p w14:paraId="68EE43E2" w14:textId="47012F23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Site leaders prepare the initial VICE work as documented baseline by mapping site processes and references to industry good practice, company standards, and regulatory </w:t>
            </w:r>
            <w:proofErr w:type="gramStart"/>
            <w:r w:rsidRPr="0037005E">
              <w:rPr>
                <w:sz w:val="20"/>
                <w:szCs w:val="20"/>
              </w:rPr>
              <w:t>requirements</w:t>
            </w:r>
            <w:r w:rsidR="004F116E">
              <w:rPr>
                <w:sz w:val="20"/>
                <w:szCs w:val="20"/>
              </w:rPr>
              <w:t>;</w:t>
            </w:r>
            <w:proofErr w:type="gramEnd"/>
          </w:p>
          <w:p w14:paraId="17AF1995" w14:textId="0332DB7C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At a workshop, a cross-section of site personnel comprehensively </w:t>
            </w:r>
            <w:proofErr w:type="gramStart"/>
            <w:r w:rsidRPr="0037005E">
              <w:rPr>
                <w:sz w:val="20"/>
                <w:szCs w:val="20"/>
              </w:rPr>
              <w:t>review</w:t>
            </w:r>
            <w:proofErr w:type="gramEnd"/>
            <w:r w:rsidRPr="0037005E">
              <w:rPr>
                <w:sz w:val="20"/>
                <w:szCs w:val="20"/>
              </w:rPr>
              <w:t xml:space="preserve">, update, and validate the site baseline by comparing </w:t>
            </w:r>
            <w:r w:rsidRPr="0037005E">
              <w:rPr>
                <w:i/>
                <w:iCs/>
                <w:sz w:val="20"/>
                <w:szCs w:val="20"/>
              </w:rPr>
              <w:t xml:space="preserve">work as documented </w:t>
            </w:r>
            <w:r w:rsidRPr="0037005E">
              <w:rPr>
                <w:sz w:val="20"/>
                <w:szCs w:val="20"/>
              </w:rPr>
              <w:t xml:space="preserve">to </w:t>
            </w:r>
            <w:r w:rsidRPr="0037005E">
              <w:rPr>
                <w:i/>
                <w:iCs/>
                <w:sz w:val="20"/>
                <w:szCs w:val="20"/>
              </w:rPr>
              <w:t>work as done</w:t>
            </w:r>
            <w:r w:rsidR="004F116E">
              <w:rPr>
                <w:i/>
                <w:iCs/>
                <w:sz w:val="20"/>
                <w:szCs w:val="20"/>
              </w:rPr>
              <w:t>;</w:t>
            </w:r>
            <w:r w:rsidR="004F116E">
              <w:rPr>
                <w:i/>
                <w:iCs/>
                <w:sz w:val="20"/>
                <w:szCs w:val="20"/>
              </w:rPr>
              <w:br/>
            </w:r>
          </w:p>
          <w:p w14:paraId="337532DC" w14:textId="1BD2DB46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lastRenderedPageBreak/>
              <w:t xml:space="preserve">VICE Baseline performance gaps and </w:t>
            </w:r>
            <w:r w:rsidRPr="0037005E">
              <w:rPr>
                <w:i/>
                <w:iCs/>
                <w:sz w:val="20"/>
                <w:szCs w:val="20"/>
              </w:rPr>
              <w:t xml:space="preserve">opportunities for improvement </w:t>
            </w:r>
            <w:r w:rsidRPr="0037005E">
              <w:rPr>
                <w:sz w:val="20"/>
                <w:szCs w:val="20"/>
              </w:rPr>
              <w:t xml:space="preserve">are sorted for senior management </w:t>
            </w:r>
            <w:proofErr w:type="gramStart"/>
            <w:r w:rsidRPr="0037005E">
              <w:rPr>
                <w:sz w:val="20"/>
                <w:szCs w:val="20"/>
              </w:rPr>
              <w:t>review</w:t>
            </w:r>
            <w:r w:rsidR="004F116E">
              <w:rPr>
                <w:sz w:val="20"/>
                <w:szCs w:val="20"/>
              </w:rPr>
              <w:t>;</w:t>
            </w:r>
            <w:proofErr w:type="gramEnd"/>
          </w:p>
          <w:p w14:paraId="322CF192" w14:textId="511AC95C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Site management prepare plans to address gaps in current </w:t>
            </w:r>
            <w:proofErr w:type="gramStart"/>
            <w:r w:rsidRPr="0037005E">
              <w:rPr>
                <w:sz w:val="20"/>
                <w:szCs w:val="20"/>
              </w:rPr>
              <w:t>controls</w:t>
            </w:r>
            <w:r w:rsidR="004F116E">
              <w:rPr>
                <w:sz w:val="20"/>
                <w:szCs w:val="20"/>
              </w:rPr>
              <w:t>;</w:t>
            </w:r>
            <w:proofErr w:type="gramEnd"/>
          </w:p>
          <w:p w14:paraId="013C4B1B" w14:textId="416728CA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VICE baseline outputs inform decisions about enhancing controls e.g. changes to mine design and operating practice, and the operational integration of </w:t>
            </w:r>
            <w:proofErr w:type="gramStart"/>
            <w:r w:rsidRPr="0037005E">
              <w:rPr>
                <w:sz w:val="20"/>
                <w:szCs w:val="20"/>
              </w:rPr>
              <w:t>technology</w:t>
            </w:r>
            <w:r w:rsidR="004F116E">
              <w:rPr>
                <w:sz w:val="20"/>
                <w:szCs w:val="20"/>
              </w:rPr>
              <w:t>;</w:t>
            </w:r>
            <w:proofErr w:type="gramEnd"/>
          </w:p>
          <w:p w14:paraId="61FE26CD" w14:textId="7C9D5FEA" w:rsidR="00D6295A" w:rsidRPr="00D97079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The constantly updated baseline resource that supports successful technology implementations so that </w:t>
            </w:r>
            <w:r w:rsidRPr="0037005E">
              <w:rPr>
                <w:i/>
                <w:iCs/>
                <w:sz w:val="20"/>
                <w:szCs w:val="20"/>
              </w:rPr>
              <w:t xml:space="preserve">work as </w:t>
            </w:r>
            <w:proofErr w:type="spellStart"/>
            <w:r w:rsidRPr="0037005E">
              <w:rPr>
                <w:i/>
                <w:iCs/>
                <w:sz w:val="20"/>
                <w:szCs w:val="20"/>
              </w:rPr>
              <w:t>digitised</w:t>
            </w:r>
            <w:proofErr w:type="spellEnd"/>
            <w:r w:rsidRPr="0037005E">
              <w:rPr>
                <w:i/>
                <w:iCs/>
                <w:sz w:val="20"/>
                <w:szCs w:val="20"/>
              </w:rPr>
              <w:t xml:space="preserve"> = work as documented = work as done</w:t>
            </w:r>
            <w:r w:rsidR="004F116E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6295A" w:rsidRPr="0037005E" w14:paraId="74C89FE3" w14:textId="77777777" w:rsidTr="0037005E">
        <w:tc>
          <w:tcPr>
            <w:tcW w:w="1980" w:type="dxa"/>
          </w:tcPr>
          <w:p w14:paraId="5F3E02B5" w14:textId="184F4BF9" w:rsidR="00D6295A" w:rsidRPr="0037005E" w:rsidRDefault="007C4811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lastRenderedPageBreak/>
              <w:t xml:space="preserve">Cataloging Opportunities for Improvement </w:t>
            </w:r>
          </w:p>
        </w:tc>
        <w:tc>
          <w:tcPr>
            <w:tcW w:w="8520" w:type="dxa"/>
          </w:tcPr>
          <w:p w14:paraId="53084700" w14:textId="7329E807" w:rsidR="00D6295A" w:rsidRPr="0037005E" w:rsidRDefault="0065462B" w:rsidP="003700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recommended that Opportunities for Improvement are ca</w:t>
            </w:r>
            <w:r w:rsidR="005D4776">
              <w:rPr>
                <w:sz w:val="20"/>
                <w:szCs w:val="20"/>
              </w:rPr>
              <w:t>talogued into</w:t>
            </w:r>
            <w:r w:rsidR="00BA2554">
              <w:rPr>
                <w:sz w:val="20"/>
                <w:szCs w:val="20"/>
              </w:rPr>
              <w:t xml:space="preserve"> site</w:t>
            </w:r>
            <w:r w:rsidR="00BA2554" w:rsidRPr="00BA2554">
              <w:rPr>
                <w:sz w:val="20"/>
                <w:szCs w:val="20"/>
              </w:rPr>
              <w:t xml:space="preserve"> logical categories</w:t>
            </w:r>
            <w:r w:rsidR="00D5296F">
              <w:rPr>
                <w:sz w:val="20"/>
                <w:szCs w:val="20"/>
              </w:rPr>
              <w:t>. For example:</w:t>
            </w:r>
          </w:p>
          <w:p w14:paraId="1D6EA3FD" w14:textId="77777777" w:rsidR="007C4811" w:rsidRDefault="007C4811" w:rsidP="0037005E">
            <w:pPr>
              <w:spacing w:line="276" w:lineRule="auto"/>
              <w:rPr>
                <w:sz w:val="20"/>
                <w:szCs w:val="20"/>
              </w:rPr>
            </w:pPr>
          </w:p>
          <w:p w14:paraId="47F7CB9A" w14:textId="77777777" w:rsidR="00D5296F" w:rsidRPr="005D2D0C" w:rsidRDefault="00D5296F" w:rsidP="005D2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D2D0C">
              <w:rPr>
                <w:sz w:val="20"/>
                <w:szCs w:val="20"/>
              </w:rPr>
              <w:t>People</w:t>
            </w:r>
          </w:p>
          <w:p w14:paraId="084A9C01" w14:textId="77777777" w:rsidR="00D5296F" w:rsidRPr="005D2D0C" w:rsidRDefault="00D5296F" w:rsidP="005D2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D2D0C">
              <w:rPr>
                <w:sz w:val="20"/>
                <w:szCs w:val="20"/>
              </w:rPr>
              <w:t xml:space="preserve">Process </w:t>
            </w:r>
          </w:p>
          <w:p w14:paraId="314F89A9" w14:textId="77777777" w:rsidR="00D5296F" w:rsidRPr="005D2D0C" w:rsidRDefault="00D5296F" w:rsidP="005D2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D2D0C">
              <w:rPr>
                <w:sz w:val="20"/>
                <w:szCs w:val="20"/>
              </w:rPr>
              <w:t>Equipment</w:t>
            </w:r>
          </w:p>
          <w:p w14:paraId="5360F42E" w14:textId="77777777" w:rsidR="00D5296F" w:rsidRPr="005D2D0C" w:rsidRDefault="00D5296F" w:rsidP="005D2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D2D0C">
              <w:rPr>
                <w:sz w:val="20"/>
                <w:szCs w:val="20"/>
              </w:rPr>
              <w:t>Operating environment</w:t>
            </w:r>
          </w:p>
          <w:p w14:paraId="68FAB397" w14:textId="251D7E9F" w:rsidR="007C4811" w:rsidRPr="0037005E" w:rsidRDefault="007C4811" w:rsidP="00D5296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26EC81D" w14:textId="77777777" w:rsidR="00D6295A" w:rsidRPr="00D6295A" w:rsidRDefault="00D6295A">
      <w:pPr>
        <w:rPr>
          <w:sz w:val="24"/>
          <w:szCs w:val="24"/>
        </w:rPr>
      </w:pPr>
    </w:p>
    <w:p w14:paraId="5E2C0433" w14:textId="77777777" w:rsidR="00D6295A" w:rsidRPr="00D6295A" w:rsidRDefault="00D6295A">
      <w:pPr>
        <w:rPr>
          <w:sz w:val="24"/>
          <w:szCs w:val="24"/>
        </w:rPr>
      </w:pPr>
    </w:p>
    <w:p w14:paraId="6CD4377E" w14:textId="77777777" w:rsidR="00D6295A" w:rsidRPr="00D6295A" w:rsidRDefault="00D6295A">
      <w:pPr>
        <w:rPr>
          <w:sz w:val="24"/>
          <w:szCs w:val="24"/>
        </w:rPr>
      </w:pPr>
    </w:p>
    <w:p w14:paraId="148600DE" w14:textId="77777777" w:rsidR="00D6295A" w:rsidRDefault="00D6295A">
      <w:pPr>
        <w:rPr>
          <w:sz w:val="8"/>
        </w:rPr>
        <w:sectPr w:rsidR="00D6295A" w:rsidSect="00516367">
          <w:footerReference w:type="default" r:id="rId10"/>
          <w:type w:val="continuous"/>
          <w:pgSz w:w="11910" w:h="16840"/>
          <w:pgMar w:top="1020" w:right="700" w:bottom="1320" w:left="700" w:header="0" w:footer="1128" w:gutter="0"/>
          <w:pgNumType w:start="1"/>
          <w:cols w:space="720"/>
        </w:sectPr>
      </w:pPr>
    </w:p>
    <w:p w14:paraId="148600DF" w14:textId="5E4C36FB" w:rsidR="001529FE" w:rsidRDefault="001529FE" w:rsidP="0037005E">
      <w:pPr>
        <w:pStyle w:val="BodyText"/>
        <w:spacing w:line="20" w:lineRule="exact"/>
        <w:ind w:left="284"/>
        <w:rPr>
          <w:sz w:val="2"/>
        </w:rPr>
      </w:pPr>
    </w:p>
    <w:p w14:paraId="14860104" w14:textId="02FF721E" w:rsidR="001529FE" w:rsidRDefault="001529FE">
      <w:pPr>
        <w:pStyle w:val="BodyText"/>
        <w:spacing w:line="20" w:lineRule="exact"/>
        <w:ind w:left="315"/>
        <w:rPr>
          <w:sz w:val="2"/>
        </w:rPr>
      </w:pPr>
    </w:p>
    <w:p w14:paraId="14860105" w14:textId="77777777" w:rsidR="001529FE" w:rsidRDefault="00810AF1">
      <w:pPr>
        <w:spacing w:before="111"/>
        <w:ind w:left="400"/>
        <w:rPr>
          <w:b/>
          <w:spacing w:val="-2"/>
          <w:sz w:val="20"/>
          <w:szCs w:val="20"/>
        </w:rPr>
      </w:pPr>
      <w:r w:rsidRPr="0037005E">
        <w:rPr>
          <w:b/>
          <w:spacing w:val="-2"/>
          <w:sz w:val="20"/>
          <w:szCs w:val="20"/>
        </w:rPr>
        <w:t>References</w:t>
      </w:r>
    </w:p>
    <w:p w14:paraId="0746225F" w14:textId="77777777" w:rsidR="00060BE7" w:rsidRDefault="00060BE7">
      <w:pPr>
        <w:spacing w:before="111"/>
        <w:ind w:left="400"/>
        <w:rPr>
          <w:b/>
          <w:spacing w:val="-2"/>
          <w:sz w:val="20"/>
          <w:szCs w:val="20"/>
        </w:rPr>
      </w:pPr>
    </w:p>
    <w:p w14:paraId="664786C3" w14:textId="3478E00E" w:rsidR="003A496A" w:rsidRPr="00060BE7" w:rsidRDefault="00060BE7" w:rsidP="00060BE7">
      <w:pPr>
        <w:pStyle w:val="BodyTex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EMESRT VICI Facilitators Guide</w:t>
      </w:r>
    </w:p>
    <w:p w14:paraId="14860106" w14:textId="77777777" w:rsidR="001529FE" w:rsidRPr="0037005E" w:rsidRDefault="001529FE">
      <w:pPr>
        <w:pStyle w:val="BodyText"/>
        <w:spacing w:before="22"/>
        <w:rPr>
          <w:b/>
          <w:sz w:val="20"/>
          <w:szCs w:val="20"/>
        </w:rPr>
      </w:pPr>
    </w:p>
    <w:p w14:paraId="1486010A" w14:textId="77777777" w:rsidR="001529FE" w:rsidRPr="0037005E" w:rsidRDefault="001529FE">
      <w:pPr>
        <w:pStyle w:val="BodyText"/>
        <w:rPr>
          <w:sz w:val="20"/>
          <w:szCs w:val="20"/>
        </w:rPr>
      </w:pPr>
    </w:p>
    <w:p w14:paraId="1486010B" w14:textId="77777777" w:rsidR="001529FE" w:rsidRPr="0037005E" w:rsidRDefault="001529FE">
      <w:pPr>
        <w:pStyle w:val="BodyText"/>
        <w:spacing w:before="6"/>
        <w:rPr>
          <w:sz w:val="20"/>
          <w:szCs w:val="20"/>
        </w:rPr>
      </w:pPr>
    </w:p>
    <w:p w14:paraId="1486010C" w14:textId="77777777" w:rsidR="001529FE" w:rsidRPr="0037005E" w:rsidRDefault="00810AF1">
      <w:pPr>
        <w:ind w:left="400"/>
        <w:rPr>
          <w:b/>
          <w:sz w:val="20"/>
          <w:szCs w:val="20"/>
        </w:rPr>
      </w:pPr>
      <w:r w:rsidRPr="0037005E">
        <w:rPr>
          <w:b/>
          <w:spacing w:val="-2"/>
          <w:sz w:val="20"/>
          <w:szCs w:val="20"/>
        </w:rPr>
        <w:t>Notes</w:t>
      </w:r>
    </w:p>
    <w:p w14:paraId="1486010D" w14:textId="77777777" w:rsidR="001529FE" w:rsidRDefault="001529FE">
      <w:pPr>
        <w:pStyle w:val="BodyText"/>
        <w:spacing w:before="7"/>
        <w:rPr>
          <w:b/>
        </w:rPr>
      </w:pPr>
    </w:p>
    <w:p w14:paraId="1486010E" w14:textId="77777777" w:rsidR="001529FE" w:rsidRDefault="00810AF1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0F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0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1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2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3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4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5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6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7" w14:textId="77777777" w:rsidR="001529FE" w:rsidRDefault="001529FE">
      <w:pPr>
        <w:pStyle w:val="BodyText"/>
      </w:pPr>
    </w:p>
    <w:p w14:paraId="14860118" w14:textId="77777777" w:rsidR="001529FE" w:rsidRDefault="001529FE">
      <w:pPr>
        <w:pStyle w:val="BodyText"/>
      </w:pPr>
    </w:p>
    <w:p w14:paraId="14860119" w14:textId="77777777" w:rsidR="001529FE" w:rsidRDefault="001529FE">
      <w:pPr>
        <w:pStyle w:val="BodyText"/>
        <w:spacing w:before="16"/>
      </w:pPr>
    </w:p>
    <w:p w14:paraId="1486011A" w14:textId="77777777" w:rsidR="001529FE" w:rsidRPr="0037005E" w:rsidRDefault="00810AF1">
      <w:pPr>
        <w:ind w:left="400"/>
        <w:rPr>
          <w:b/>
          <w:sz w:val="20"/>
          <w:szCs w:val="20"/>
        </w:rPr>
      </w:pPr>
      <w:r w:rsidRPr="0037005E">
        <w:rPr>
          <w:b/>
          <w:sz w:val="20"/>
          <w:szCs w:val="20"/>
        </w:rPr>
        <w:t>Future</w:t>
      </w:r>
      <w:r w:rsidRPr="0037005E">
        <w:rPr>
          <w:b/>
          <w:spacing w:val="-7"/>
          <w:sz w:val="20"/>
          <w:szCs w:val="20"/>
        </w:rPr>
        <w:t xml:space="preserve"> </w:t>
      </w:r>
      <w:r w:rsidRPr="0037005E">
        <w:rPr>
          <w:b/>
          <w:sz w:val="20"/>
          <w:szCs w:val="20"/>
        </w:rPr>
        <w:t>recommendations</w:t>
      </w:r>
      <w:r w:rsidRPr="0037005E">
        <w:rPr>
          <w:b/>
          <w:spacing w:val="-6"/>
          <w:sz w:val="20"/>
          <w:szCs w:val="20"/>
        </w:rPr>
        <w:t xml:space="preserve"> </w:t>
      </w:r>
      <w:r w:rsidRPr="0037005E">
        <w:rPr>
          <w:b/>
          <w:sz w:val="20"/>
          <w:szCs w:val="20"/>
        </w:rPr>
        <w:t>and</w:t>
      </w:r>
      <w:r w:rsidRPr="0037005E">
        <w:rPr>
          <w:b/>
          <w:spacing w:val="-6"/>
          <w:sz w:val="20"/>
          <w:szCs w:val="20"/>
        </w:rPr>
        <w:t xml:space="preserve"> </w:t>
      </w:r>
      <w:r w:rsidRPr="0037005E">
        <w:rPr>
          <w:b/>
          <w:spacing w:val="-2"/>
          <w:sz w:val="20"/>
          <w:szCs w:val="20"/>
        </w:rPr>
        <w:t>feedback</w:t>
      </w:r>
    </w:p>
    <w:p w14:paraId="1486011B" w14:textId="77777777" w:rsidR="001529FE" w:rsidRDefault="001529FE">
      <w:pPr>
        <w:pStyle w:val="BodyText"/>
        <w:spacing w:before="8"/>
        <w:rPr>
          <w:b/>
        </w:rPr>
      </w:pPr>
    </w:p>
    <w:p w14:paraId="1486011C" w14:textId="77777777" w:rsidR="001529FE" w:rsidRDefault="00810AF1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D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E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F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0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1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2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3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4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1529FE">
      <w:pgSz w:w="11910" w:h="16840"/>
      <w:pgMar w:top="100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F467" w14:textId="77777777" w:rsidR="00CC7115" w:rsidRDefault="00CC7115">
      <w:r>
        <w:separator/>
      </w:r>
    </w:p>
  </w:endnote>
  <w:endnote w:type="continuationSeparator" w:id="0">
    <w:p w14:paraId="27E8A324" w14:textId="77777777" w:rsidR="00CC7115" w:rsidRDefault="00CC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013F" w14:textId="77777777" w:rsidR="001529FE" w:rsidRDefault="00810A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14860140" wp14:editId="1486014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78EC8C5" id="Graphic 1" o:spid="_x0000_s1026" style="position:absolute;margin-left:544.5pt;margin-top:788.85pt;width:26.8pt;height:26.8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84416" behindDoc="1" locked="0" layoutInCell="1" allowOverlap="1" wp14:anchorId="14860142" wp14:editId="1486014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35F8826" id="Group 2" o:spid="_x0000_s1026" style="position:absolute;margin-left:30.25pt;margin-top:796.05pt;width:78.2pt;height:17.85pt;z-index:-15832064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84928" behindDoc="1" locked="0" layoutInCell="1" allowOverlap="1" wp14:anchorId="14860144" wp14:editId="14860145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93050D" id="Group 11" o:spid="_x0000_s1026" style="position:absolute;margin-left:30.25pt;margin-top:775.5pt;width:45.15pt;height:18.6pt;z-index:-15831552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14860146" wp14:editId="14860147">
              <wp:simplePos x="0" y="0"/>
              <wp:positionH relativeFrom="page">
                <wp:posOffset>5196506</wp:posOffset>
              </wp:positionH>
              <wp:positionV relativeFrom="page">
                <wp:posOffset>10000465</wp:posOffset>
              </wp:positionV>
              <wp:extent cx="1473835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835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6014D" w14:textId="77777777" w:rsidR="001529FE" w:rsidRDefault="00810AF1">
                          <w:pPr>
                            <w:spacing w:before="14" w:line="249" w:lineRule="auto"/>
                            <w:ind w:left="308" w:right="18" w:hanging="28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Package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2.3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Phase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 VICE Baseline 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6014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409.15pt;margin-top:787.45pt;width:116.05pt;height:30.1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" filled="f" stroked="f">
              <v:textbox inset="0,0,0,0">
                <w:txbxContent>
                  <w:p w14:paraId="1486014D" w14:textId="77777777" w:rsidR="001529FE" w:rsidRDefault="00810AF1">
                    <w:pPr>
                      <w:spacing w:before="14" w:line="249" w:lineRule="auto"/>
                      <w:ind w:left="308" w:right="18" w:hanging="28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Package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2.3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Phase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 VICE Baseline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14860148" wp14:editId="1486014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6014E" w14:textId="77777777" w:rsidR="001529FE" w:rsidRDefault="00810AF1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60148" id="Textbox 17" o:spid="_x0000_s1028" type="#_x0000_t202" style="position:absolute;margin-left:552.4pt;margin-top:795.2pt;width:12.15pt;height:14.3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" filled="f" stroked="f">
              <v:textbox inset="0,0,0,0">
                <w:txbxContent>
                  <w:p w14:paraId="1486014E" w14:textId="77777777" w:rsidR="001529FE" w:rsidRDefault="00810AF1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1486014A" wp14:editId="1486014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6014F" w14:textId="2218FBEE" w:rsidR="001529FE" w:rsidRDefault="00810AF1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4E28C5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6014A" id="Textbox 18" o:spid="_x0000_s1029" type="#_x0000_t202" style="position:absolute;margin-left:128.9pt;margin-top:796.05pt;width:255.2pt;height:20.5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" filled="f" stroked="f">
              <v:textbox inset="0,0,0,0">
                <w:txbxContent>
                  <w:p w14:paraId="1486014F" w14:textId="2218FBEE" w:rsidR="001529FE" w:rsidRDefault="00810AF1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4E28C5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80F7" w14:textId="77777777" w:rsidR="00CC7115" w:rsidRDefault="00CC7115">
      <w:r>
        <w:separator/>
      </w:r>
    </w:p>
  </w:footnote>
  <w:footnote w:type="continuationSeparator" w:id="0">
    <w:p w14:paraId="0A383781" w14:textId="77777777" w:rsidR="00CC7115" w:rsidRDefault="00CC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62"/>
    <w:multiLevelType w:val="hybridMultilevel"/>
    <w:tmpl w:val="E28C9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A6C"/>
    <w:multiLevelType w:val="hybridMultilevel"/>
    <w:tmpl w:val="FF449742"/>
    <w:lvl w:ilvl="0" w:tplc="31C6EA5C">
      <w:numFmt w:val="bullet"/>
      <w:lvlText w:val="◦"/>
      <w:lvlJc w:val="left"/>
      <w:pPr>
        <w:ind w:left="85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38C531D"/>
    <w:multiLevelType w:val="hybridMultilevel"/>
    <w:tmpl w:val="7914886C"/>
    <w:lvl w:ilvl="0" w:tplc="4AEC9374">
      <w:start w:val="3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AD7"/>
    <w:multiLevelType w:val="hybridMultilevel"/>
    <w:tmpl w:val="D0CE13C6"/>
    <w:lvl w:ilvl="0" w:tplc="4AEC9374">
      <w:start w:val="3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 w15:restartNumberingAfterBreak="0">
    <w:nsid w:val="128A7241"/>
    <w:multiLevelType w:val="hybridMultilevel"/>
    <w:tmpl w:val="0102F410"/>
    <w:lvl w:ilvl="0" w:tplc="B6EC06D2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9212CE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B9CC8B2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DD941646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0267D9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10D8925A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8E03050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AA419FC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4C2C9EE0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A32575"/>
    <w:multiLevelType w:val="hybridMultilevel"/>
    <w:tmpl w:val="887A17E6"/>
    <w:lvl w:ilvl="0" w:tplc="142AF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49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0E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E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EC7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47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2F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E98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21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2A24"/>
    <w:multiLevelType w:val="hybridMultilevel"/>
    <w:tmpl w:val="4148F07C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19BF63CF"/>
    <w:multiLevelType w:val="hybridMultilevel"/>
    <w:tmpl w:val="869A37F4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AE33A3F"/>
    <w:multiLevelType w:val="hybridMultilevel"/>
    <w:tmpl w:val="6F2EA7C4"/>
    <w:lvl w:ilvl="0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FFC3473"/>
    <w:multiLevelType w:val="hybridMultilevel"/>
    <w:tmpl w:val="C21AD7E2"/>
    <w:lvl w:ilvl="0" w:tplc="4AEC9374">
      <w:start w:val="3"/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94018"/>
    <w:multiLevelType w:val="hybridMultilevel"/>
    <w:tmpl w:val="5146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2F01"/>
    <w:multiLevelType w:val="hybridMultilevel"/>
    <w:tmpl w:val="FE603260"/>
    <w:lvl w:ilvl="0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7E45ECC"/>
    <w:multiLevelType w:val="hybridMultilevel"/>
    <w:tmpl w:val="73724346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79F68FC"/>
    <w:multiLevelType w:val="hybridMultilevel"/>
    <w:tmpl w:val="AAB8CF2E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48A47B14"/>
    <w:multiLevelType w:val="hybridMultilevel"/>
    <w:tmpl w:val="02B63C4C"/>
    <w:lvl w:ilvl="0" w:tplc="C3788986">
      <w:start w:val="1"/>
      <w:numFmt w:val="lowerLetter"/>
      <w:lvlText w:val="%1)"/>
      <w:lvlJc w:val="left"/>
      <w:pPr>
        <w:ind w:left="11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A0D9FA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0102FA0A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18302AF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E51E30E4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04E2C5D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BABC30DC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B73AA0EE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4E709CF2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D0501D1"/>
    <w:multiLevelType w:val="hybridMultilevel"/>
    <w:tmpl w:val="C08AF8C2"/>
    <w:lvl w:ilvl="0" w:tplc="4AEC9374">
      <w:start w:val="3"/>
      <w:numFmt w:val="bullet"/>
      <w:lvlText w:val="•"/>
      <w:lvlJc w:val="left"/>
      <w:pPr>
        <w:ind w:left="797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7" w15:restartNumberingAfterBreak="0">
    <w:nsid w:val="4DFB5BA3"/>
    <w:multiLevelType w:val="hybridMultilevel"/>
    <w:tmpl w:val="8A205D20"/>
    <w:lvl w:ilvl="0" w:tplc="4AEC9374">
      <w:start w:val="3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14393"/>
    <w:multiLevelType w:val="hybridMultilevel"/>
    <w:tmpl w:val="491C054A"/>
    <w:lvl w:ilvl="0" w:tplc="4AEC9374">
      <w:start w:val="3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A32F3"/>
    <w:multiLevelType w:val="hybridMultilevel"/>
    <w:tmpl w:val="F5CAC82A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9313BD"/>
    <w:multiLevelType w:val="hybridMultilevel"/>
    <w:tmpl w:val="C3148636"/>
    <w:lvl w:ilvl="0" w:tplc="619E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A9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21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0D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A7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6C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506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63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ED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72219"/>
    <w:multiLevelType w:val="hybridMultilevel"/>
    <w:tmpl w:val="8D569096"/>
    <w:lvl w:ilvl="0" w:tplc="561E444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8A53D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75B2A20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D106858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60CBD7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A00970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746A70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5FF6E05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4B7AF50A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3D86D71"/>
    <w:multiLevelType w:val="hybridMultilevel"/>
    <w:tmpl w:val="BC2C97C8"/>
    <w:lvl w:ilvl="0" w:tplc="43C67408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5AE53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28C6CA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EF58C5CC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1789F88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CB2CF1E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E1D8AF8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5A3E6C5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0D48ECDA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 w16cid:durableId="2136949242">
    <w:abstractNumId w:val="22"/>
  </w:num>
  <w:num w:numId="2" w16cid:durableId="360398699">
    <w:abstractNumId w:val="15"/>
  </w:num>
  <w:num w:numId="3" w16cid:durableId="1610623922">
    <w:abstractNumId w:val="5"/>
  </w:num>
  <w:num w:numId="4" w16cid:durableId="693725014">
    <w:abstractNumId w:val="9"/>
  </w:num>
  <w:num w:numId="5" w16cid:durableId="81724686">
    <w:abstractNumId w:val="12"/>
  </w:num>
  <w:num w:numId="6" w16cid:durableId="176426015">
    <w:abstractNumId w:val="11"/>
  </w:num>
  <w:num w:numId="7" w16cid:durableId="1832023091">
    <w:abstractNumId w:val="18"/>
  </w:num>
  <w:num w:numId="8" w16cid:durableId="2137336054">
    <w:abstractNumId w:val="10"/>
  </w:num>
  <w:num w:numId="9" w16cid:durableId="1204749728">
    <w:abstractNumId w:val="2"/>
  </w:num>
  <w:num w:numId="10" w16cid:durableId="904872633">
    <w:abstractNumId w:val="3"/>
  </w:num>
  <w:num w:numId="11" w16cid:durableId="1116293493">
    <w:abstractNumId w:val="17"/>
  </w:num>
  <w:num w:numId="12" w16cid:durableId="1004094103">
    <w:abstractNumId w:val="16"/>
  </w:num>
  <w:num w:numId="13" w16cid:durableId="1143355412">
    <w:abstractNumId w:val="6"/>
  </w:num>
  <w:num w:numId="14" w16cid:durableId="2054765384">
    <w:abstractNumId w:val="20"/>
  </w:num>
  <w:num w:numId="15" w16cid:durableId="8876013">
    <w:abstractNumId w:val="13"/>
  </w:num>
  <w:num w:numId="16" w16cid:durableId="2084134821">
    <w:abstractNumId w:val="4"/>
  </w:num>
  <w:num w:numId="17" w16cid:durableId="1544294683">
    <w:abstractNumId w:val="19"/>
  </w:num>
  <w:num w:numId="18" w16cid:durableId="1870298281">
    <w:abstractNumId w:val="7"/>
  </w:num>
  <w:num w:numId="19" w16cid:durableId="995456539">
    <w:abstractNumId w:val="8"/>
  </w:num>
  <w:num w:numId="20" w16cid:durableId="411120502">
    <w:abstractNumId w:val="1"/>
  </w:num>
  <w:num w:numId="21" w16cid:durableId="1402289475">
    <w:abstractNumId w:val="0"/>
  </w:num>
  <w:num w:numId="22" w16cid:durableId="366032357">
    <w:abstractNumId w:val="14"/>
  </w:num>
  <w:num w:numId="23" w16cid:durableId="20236306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E"/>
    <w:rsid w:val="000319E3"/>
    <w:rsid w:val="00060BE7"/>
    <w:rsid w:val="00080350"/>
    <w:rsid w:val="000A2A08"/>
    <w:rsid w:val="001529FE"/>
    <w:rsid w:val="001E0368"/>
    <w:rsid w:val="001E2346"/>
    <w:rsid w:val="001E32D8"/>
    <w:rsid w:val="001F5813"/>
    <w:rsid w:val="002319F9"/>
    <w:rsid w:val="002A0C62"/>
    <w:rsid w:val="002F1FC2"/>
    <w:rsid w:val="002F4829"/>
    <w:rsid w:val="003477CE"/>
    <w:rsid w:val="0037005E"/>
    <w:rsid w:val="0039403E"/>
    <w:rsid w:val="003A496A"/>
    <w:rsid w:val="00401901"/>
    <w:rsid w:val="004401A5"/>
    <w:rsid w:val="004E28C5"/>
    <w:rsid w:val="004F116E"/>
    <w:rsid w:val="00516367"/>
    <w:rsid w:val="005D2D0C"/>
    <w:rsid w:val="005D4776"/>
    <w:rsid w:val="0065462B"/>
    <w:rsid w:val="00784C30"/>
    <w:rsid w:val="007C4811"/>
    <w:rsid w:val="00810AF1"/>
    <w:rsid w:val="008623EE"/>
    <w:rsid w:val="008A792A"/>
    <w:rsid w:val="0093662E"/>
    <w:rsid w:val="00B17C0F"/>
    <w:rsid w:val="00B51342"/>
    <w:rsid w:val="00BA1B57"/>
    <w:rsid w:val="00BA2554"/>
    <w:rsid w:val="00BB7C13"/>
    <w:rsid w:val="00BE3B98"/>
    <w:rsid w:val="00C7272D"/>
    <w:rsid w:val="00CC7115"/>
    <w:rsid w:val="00D33A47"/>
    <w:rsid w:val="00D5296F"/>
    <w:rsid w:val="00D6295A"/>
    <w:rsid w:val="00D97079"/>
    <w:rsid w:val="00DC03E0"/>
    <w:rsid w:val="00E24FD0"/>
    <w:rsid w:val="00EC4B71"/>
    <w:rsid w:val="00EF585F"/>
    <w:rsid w:val="00F235D3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600CB"/>
  <w15:docId w15:val="{C2EEE1C3-F100-4D6B-ACB3-D68599F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28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8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2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8C5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6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7005E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37005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F581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24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FD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FD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592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8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336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596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180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497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637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83F61-DB66-45F2-9BB3-D2791D2DE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C23EE-197F-4BAF-8731-1364DC538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 </cp:lastModifiedBy>
  <cp:revision>8</cp:revision>
  <dcterms:created xsi:type="dcterms:W3CDTF">2024-04-23T23:53:00Z</dcterms:created>
  <dcterms:modified xsi:type="dcterms:W3CDTF">2024-06-20T06:26:00Z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