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3820" w14:textId="24C150EF" w:rsidR="00E229E5" w:rsidRPr="00743643" w:rsidRDefault="00482EF9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9A6F756" wp14:editId="7F464017">
            <wp:simplePos x="0" y="0"/>
            <wp:positionH relativeFrom="page">
              <wp:posOffset>4568969</wp:posOffset>
            </wp:positionH>
            <wp:positionV relativeFrom="page">
              <wp:posOffset>606708</wp:posOffset>
            </wp:positionV>
            <wp:extent cx="2329180" cy="493395"/>
            <wp:effectExtent l="0" t="0" r="0" b="1905"/>
            <wp:wrapNone/>
            <wp:docPr id="392634724" name="Picture 392634724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B234E" w14:textId="77777777" w:rsidR="00E229E5" w:rsidRPr="00743643" w:rsidRDefault="00E229E5">
      <w:pPr>
        <w:rPr>
          <w:rFonts w:ascii="Times New Roman"/>
          <w:sz w:val="23"/>
        </w:rPr>
        <w:sectPr w:rsidR="00E229E5" w:rsidRPr="00743643" w:rsidSect="005E2910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131BA543" w14:textId="6AE04033" w:rsidR="00E229E5" w:rsidRPr="00743643" w:rsidRDefault="00B10F0C" w:rsidP="0009172F">
      <w:pPr>
        <w:pStyle w:val="Title"/>
        <w:spacing w:before="87"/>
        <w:ind w:right="-1571"/>
        <w:rPr>
          <w:rFonts w:ascii="Arial" w:hAnsi="Arial" w:cs="Arial"/>
          <w:b/>
          <w:bCs/>
        </w:rPr>
      </w:pPr>
      <w:r w:rsidRPr="00743643">
        <w:rPr>
          <w:rFonts w:ascii="Arial"/>
          <w:color w:val="716157"/>
        </w:rPr>
        <w:t>Work Package 1.</w:t>
      </w:r>
      <w:r w:rsidR="00D40E71">
        <w:rPr>
          <w:rFonts w:ascii="Arial"/>
          <w:color w:val="716157"/>
        </w:rPr>
        <w:t>2</w:t>
      </w:r>
      <w:r w:rsidRPr="00743643">
        <w:rPr>
          <w:rFonts w:ascii="Arial"/>
          <w:color w:val="716157"/>
        </w:rPr>
        <w:t>.</w:t>
      </w:r>
      <w:r w:rsidR="00285E78">
        <w:rPr>
          <w:rFonts w:ascii="Arial"/>
          <w:color w:val="716157"/>
        </w:rPr>
        <w:t>7</w:t>
      </w:r>
      <w:r w:rsidR="0009172F">
        <w:rPr>
          <w:rFonts w:ascii="Arial"/>
          <w:color w:val="716157"/>
        </w:rPr>
        <w:br/>
      </w:r>
      <w:r w:rsidR="008A43BB">
        <w:rPr>
          <w:rFonts w:ascii="Arial" w:hAnsi="Arial" w:cs="Arial"/>
          <w:b/>
          <w:bCs/>
          <w:color w:val="716157"/>
        </w:rPr>
        <w:t>Control Management Sheets</w:t>
      </w:r>
      <w:r w:rsidR="00482EF9" w:rsidRPr="00482EF9">
        <w:rPr>
          <w:noProof/>
        </w:rPr>
        <w:t xml:space="preserve"> </w:t>
      </w:r>
    </w:p>
    <w:p w14:paraId="269FC3A6" w14:textId="77777777" w:rsidR="00E229E5" w:rsidRPr="00743643" w:rsidRDefault="00B10F0C">
      <w:pPr>
        <w:rPr>
          <w:rFonts w:ascii="Arial Black"/>
          <w:sz w:val="30"/>
        </w:rPr>
      </w:pPr>
      <w:r w:rsidRPr="00743643">
        <w:br w:type="column"/>
      </w:r>
    </w:p>
    <w:p w14:paraId="50AB1993" w14:textId="77777777" w:rsidR="00E229E5" w:rsidRPr="00743643" w:rsidRDefault="00E229E5">
      <w:pPr>
        <w:rPr>
          <w:sz w:val="28"/>
        </w:rPr>
        <w:sectPr w:rsidR="00E229E5" w:rsidRPr="00743643" w:rsidSect="005E2910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5517" w:space="3040"/>
            <w:col w:w="1953"/>
          </w:cols>
        </w:sectPr>
      </w:pPr>
    </w:p>
    <w:p w14:paraId="4F01060D" w14:textId="77777777" w:rsidR="00E229E5" w:rsidRPr="00743643" w:rsidRDefault="00E229E5">
      <w:pPr>
        <w:pStyle w:val="BodyText"/>
        <w:spacing w:before="1"/>
        <w:rPr>
          <w:sz w:val="1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482EF9" w:rsidRPr="00482EF9" w14:paraId="778A8DDF" w14:textId="77777777" w:rsidTr="00482EF9">
        <w:trPr>
          <w:trHeight w:val="731"/>
        </w:trPr>
        <w:tc>
          <w:tcPr>
            <w:tcW w:w="9864" w:type="dxa"/>
            <w:gridSpan w:val="2"/>
            <w:shd w:val="clear" w:color="auto" w:fill="716057"/>
            <w:vAlign w:val="center"/>
          </w:tcPr>
          <w:p w14:paraId="748398D1" w14:textId="6B35EE34" w:rsidR="00482EF9" w:rsidRPr="00482EF9" w:rsidRDefault="00482EF9" w:rsidP="00482EF9">
            <w:pPr>
              <w:pStyle w:val="TableParagraph"/>
              <w:spacing w:line="246" w:lineRule="exact"/>
              <w:ind w:left="0"/>
              <w:rPr>
                <w:color w:val="FFFFFF" w:themeColor="background1"/>
                <w:sz w:val="24"/>
                <w:szCs w:val="24"/>
              </w:rPr>
            </w:pPr>
            <w:r w:rsidRPr="00482EF9">
              <w:rPr>
                <w:color w:val="FFFFFF" w:themeColor="background1"/>
                <w:sz w:val="24"/>
                <w:szCs w:val="24"/>
              </w:rPr>
              <w:t xml:space="preserve"> Vehicle Interaction Control Improvement Project</w:t>
            </w:r>
          </w:p>
        </w:tc>
      </w:tr>
      <w:tr w:rsidR="00482EF9" w:rsidRPr="00743643" w14:paraId="2AD504B3" w14:textId="77777777" w:rsidTr="00482EF9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0ECEAB" w14:textId="2AAEC5D7" w:rsidR="00482EF9" w:rsidRPr="00482EF9" w:rsidRDefault="00482EF9" w:rsidP="00482EF9">
            <w:pPr>
              <w:pStyle w:val="TableParagraph"/>
              <w:spacing w:line="267" w:lineRule="exact"/>
              <w:ind w:left="80"/>
              <w:rPr>
                <w:b/>
                <w:bCs/>
                <w:color w:val="231F20"/>
                <w:sz w:val="20"/>
                <w:szCs w:val="20"/>
              </w:rPr>
            </w:pPr>
            <w:r w:rsidRPr="00482EF9">
              <w:rPr>
                <w:b/>
                <w:bCs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1B3BE1" w14:textId="6A6FAEC1" w:rsidR="00482EF9" w:rsidRPr="00482EF9" w:rsidRDefault="00482EF9" w:rsidP="00482EF9">
            <w:pPr>
              <w:pStyle w:val="TableParagraph"/>
              <w:numPr>
                <w:ilvl w:val="0"/>
                <w:numId w:val="8"/>
              </w:numPr>
              <w:spacing w:line="246" w:lineRule="exact"/>
              <w:ind w:left="606" w:hanging="316"/>
              <w:rPr>
                <w:color w:val="231F20"/>
                <w:sz w:val="20"/>
                <w:szCs w:val="20"/>
              </w:rPr>
            </w:pPr>
            <w:r w:rsidRPr="00482EF9">
              <w:rPr>
                <w:color w:val="231F20"/>
                <w:sz w:val="20"/>
                <w:szCs w:val="20"/>
              </w:rPr>
              <w:t>VI Control Baseline (Phase 1)</w:t>
            </w:r>
          </w:p>
        </w:tc>
      </w:tr>
      <w:tr w:rsidR="00E229E5" w:rsidRPr="00743643" w14:paraId="0BED0945" w14:textId="77777777" w:rsidTr="00482EF9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8299A9" w14:textId="77777777" w:rsidR="00E229E5" w:rsidRPr="00482EF9" w:rsidRDefault="00B10F0C" w:rsidP="00482EF9">
            <w:pPr>
              <w:pStyle w:val="TableParagraph"/>
              <w:spacing w:line="267" w:lineRule="exact"/>
              <w:ind w:left="80"/>
              <w:rPr>
                <w:b/>
                <w:bCs/>
                <w:sz w:val="20"/>
                <w:szCs w:val="20"/>
              </w:rPr>
            </w:pPr>
            <w:r w:rsidRPr="00482EF9">
              <w:rPr>
                <w:b/>
                <w:bCs/>
                <w:color w:val="231F20"/>
                <w:sz w:val="20"/>
                <w:szCs w:val="20"/>
              </w:rPr>
              <w:t>WBS 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4DD4E3" w14:textId="3C0E2FB6" w:rsidR="00E229E5" w:rsidRPr="00482EF9" w:rsidRDefault="00B10F0C" w:rsidP="00482EF9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2EF9">
              <w:rPr>
                <w:color w:val="231F20"/>
                <w:sz w:val="20"/>
                <w:szCs w:val="20"/>
              </w:rPr>
              <w:t>1.</w:t>
            </w:r>
            <w:r w:rsidR="00D40E71" w:rsidRPr="00482EF9">
              <w:rPr>
                <w:color w:val="231F20"/>
                <w:sz w:val="20"/>
                <w:szCs w:val="20"/>
              </w:rPr>
              <w:t>2</w:t>
            </w:r>
            <w:r w:rsidRPr="00482EF9">
              <w:rPr>
                <w:color w:val="231F20"/>
                <w:sz w:val="20"/>
                <w:szCs w:val="20"/>
              </w:rPr>
              <w:t xml:space="preserve"> </w:t>
            </w:r>
            <w:r w:rsidR="00D40E71" w:rsidRPr="00482EF9">
              <w:rPr>
                <w:color w:val="231F20"/>
                <w:sz w:val="20"/>
                <w:szCs w:val="20"/>
              </w:rPr>
              <w:t>Phase 1 Site VICE Baseline</w:t>
            </w:r>
          </w:p>
        </w:tc>
      </w:tr>
      <w:tr w:rsidR="00E229E5" w:rsidRPr="00743643" w14:paraId="722DEA73" w14:textId="77777777" w:rsidTr="00482EF9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8958D6" w14:textId="77777777" w:rsidR="00E229E5" w:rsidRPr="00482EF9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482EF9">
              <w:rPr>
                <w:b/>
                <w:bCs/>
                <w:color w:val="231F20"/>
                <w:sz w:val="20"/>
                <w:szCs w:val="20"/>
              </w:rPr>
              <w:t>Work 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21C921" w14:textId="1617374F" w:rsidR="00E229E5" w:rsidRPr="00482EF9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482EF9">
              <w:rPr>
                <w:color w:val="231F20"/>
                <w:sz w:val="20"/>
                <w:szCs w:val="20"/>
              </w:rPr>
              <w:t>1.</w:t>
            </w:r>
            <w:r w:rsidR="00D40E71" w:rsidRPr="00482EF9">
              <w:rPr>
                <w:color w:val="231F20"/>
                <w:sz w:val="20"/>
                <w:szCs w:val="20"/>
              </w:rPr>
              <w:t>2</w:t>
            </w:r>
            <w:r w:rsidR="002B3AA7" w:rsidRPr="00482EF9">
              <w:rPr>
                <w:color w:val="231F20"/>
                <w:sz w:val="20"/>
                <w:szCs w:val="20"/>
              </w:rPr>
              <w:t>.</w:t>
            </w:r>
            <w:r w:rsidR="00285E78" w:rsidRPr="00482EF9">
              <w:rPr>
                <w:color w:val="231F20"/>
                <w:sz w:val="20"/>
                <w:szCs w:val="20"/>
              </w:rPr>
              <w:t>7</w:t>
            </w:r>
            <w:r w:rsidRPr="00482EF9">
              <w:rPr>
                <w:color w:val="231F20"/>
                <w:sz w:val="20"/>
                <w:szCs w:val="20"/>
              </w:rPr>
              <w:t xml:space="preserve"> </w:t>
            </w:r>
            <w:r w:rsidR="008A43BB" w:rsidRPr="00482EF9">
              <w:rPr>
                <w:color w:val="231F20"/>
                <w:sz w:val="20"/>
                <w:szCs w:val="20"/>
              </w:rPr>
              <w:t>Control Management Sheets (CMS)</w:t>
            </w:r>
          </w:p>
        </w:tc>
      </w:tr>
      <w:tr w:rsidR="00E229E5" w:rsidRPr="00743643" w14:paraId="41305ED9" w14:textId="77777777" w:rsidTr="00482EF9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883A88" w14:textId="77777777" w:rsidR="00E229E5" w:rsidRPr="00482EF9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482EF9">
              <w:rPr>
                <w:b/>
                <w:bCs/>
                <w:color w:val="231F20"/>
                <w:sz w:val="20"/>
                <w:szCs w:val="20"/>
              </w:rPr>
              <w:t>Package 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3A5DE2" w14:textId="77777777" w:rsidR="00E229E5" w:rsidRPr="00482EF9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482EF9">
              <w:rPr>
                <w:color w:val="231F20"/>
                <w:sz w:val="20"/>
                <w:szCs w:val="20"/>
              </w:rPr>
              <w:t>Project Manager</w:t>
            </w:r>
          </w:p>
        </w:tc>
      </w:tr>
      <w:tr w:rsidR="00E229E5" w:rsidRPr="00743643" w14:paraId="36DC7C33" w14:textId="77777777" w:rsidTr="00482EF9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B38A10" w14:textId="77777777" w:rsidR="00E229E5" w:rsidRPr="00482EF9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482EF9">
              <w:rPr>
                <w:b/>
                <w:bCs/>
                <w:color w:val="231F20"/>
                <w:sz w:val="20"/>
                <w:szCs w:val="20"/>
              </w:rPr>
              <w:t>Owner Organisation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C482D8" w14:textId="77777777" w:rsidR="00E229E5" w:rsidRPr="00482EF9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482EF9">
              <w:rPr>
                <w:color w:val="231F20"/>
                <w:sz w:val="20"/>
                <w:szCs w:val="20"/>
              </w:rPr>
              <w:t>Your Company</w:t>
            </w:r>
          </w:p>
        </w:tc>
      </w:tr>
      <w:tr w:rsidR="00E229E5" w:rsidRPr="00743643" w14:paraId="403F89E9" w14:textId="77777777" w:rsidTr="00482EF9">
        <w:trPr>
          <w:trHeight w:val="75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95814D" w14:textId="77777777" w:rsidR="00E229E5" w:rsidRPr="00482EF9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482EF9">
              <w:rPr>
                <w:b/>
                <w:bCs/>
                <w:color w:val="231F20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8E3978" w14:textId="26A768FC" w:rsidR="00E229E5" w:rsidRPr="00482EF9" w:rsidRDefault="00B10F0C">
            <w:pPr>
              <w:pStyle w:val="TableParagraph"/>
              <w:spacing w:before="119" w:line="249" w:lineRule="auto"/>
              <w:rPr>
                <w:sz w:val="20"/>
                <w:szCs w:val="20"/>
              </w:rPr>
            </w:pPr>
            <w:r w:rsidRPr="00482EF9">
              <w:rPr>
                <w:color w:val="231F20"/>
                <w:sz w:val="20"/>
                <w:szCs w:val="20"/>
              </w:rPr>
              <w:t xml:space="preserve">Project Manager, Project Team, </w:t>
            </w:r>
            <w:r w:rsidR="00C80639" w:rsidRPr="00482EF9">
              <w:rPr>
                <w:color w:val="231F20"/>
                <w:sz w:val="20"/>
                <w:szCs w:val="20"/>
              </w:rPr>
              <w:t xml:space="preserve">and </w:t>
            </w:r>
            <w:r w:rsidRPr="00482EF9">
              <w:rPr>
                <w:color w:val="231F20"/>
                <w:sz w:val="20"/>
                <w:szCs w:val="20"/>
              </w:rPr>
              <w:t>selected operations personnel</w:t>
            </w:r>
            <w:r w:rsidR="0009172F" w:rsidRPr="00482EF9">
              <w:rPr>
                <w:color w:val="231F20"/>
                <w:sz w:val="20"/>
                <w:szCs w:val="20"/>
              </w:rPr>
              <w:t>.</w:t>
            </w:r>
          </w:p>
        </w:tc>
      </w:tr>
      <w:tr w:rsidR="00E229E5" w:rsidRPr="00743643" w14:paraId="4D7ECD6C" w14:textId="77777777" w:rsidTr="00482EF9">
        <w:trPr>
          <w:trHeight w:val="94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9A76E6" w14:textId="77777777" w:rsidR="00E229E5" w:rsidRPr="00482EF9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482EF9">
              <w:rPr>
                <w:b/>
                <w:bCs/>
                <w:color w:val="231F20"/>
                <w:sz w:val="20"/>
                <w:szCs w:val="20"/>
              </w:rPr>
              <w:t>Capability 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E118BC" w14:textId="33A16CA7" w:rsidR="00E229E5" w:rsidRPr="00482EF9" w:rsidRDefault="00C80639" w:rsidP="00482EF9">
            <w:pPr>
              <w:pStyle w:val="TableParagraph"/>
              <w:spacing w:before="119" w:line="249" w:lineRule="auto"/>
              <w:rPr>
                <w:sz w:val="20"/>
                <w:szCs w:val="20"/>
              </w:rPr>
            </w:pPr>
            <w:r w:rsidRPr="00482EF9">
              <w:rPr>
                <w:color w:val="231F20"/>
                <w:sz w:val="20"/>
                <w:szCs w:val="20"/>
              </w:rPr>
              <w:t xml:space="preserve">Understanding of the </w:t>
            </w:r>
            <w:r w:rsidR="005C3217" w:rsidRPr="00482EF9">
              <w:rPr>
                <w:color w:val="231F20"/>
                <w:sz w:val="20"/>
                <w:szCs w:val="20"/>
              </w:rPr>
              <w:t xml:space="preserve">practical application of the </w:t>
            </w:r>
            <w:r w:rsidRPr="00482EF9">
              <w:rPr>
                <w:color w:val="231F20"/>
                <w:sz w:val="20"/>
                <w:szCs w:val="20"/>
              </w:rPr>
              <w:t>VICE Review Baseline Control Framework Approach</w:t>
            </w:r>
            <w:r w:rsidR="0009172F" w:rsidRPr="00482EF9">
              <w:rPr>
                <w:color w:val="231F20"/>
                <w:sz w:val="20"/>
                <w:szCs w:val="20"/>
              </w:rPr>
              <w:t>.</w:t>
            </w:r>
          </w:p>
        </w:tc>
      </w:tr>
      <w:tr w:rsidR="00E229E5" w:rsidRPr="00743643" w14:paraId="7F9B0051" w14:textId="77777777" w:rsidTr="00482EF9">
        <w:trPr>
          <w:trHeight w:val="198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9B7C02" w14:textId="77777777" w:rsidR="00E229E5" w:rsidRPr="00482EF9" w:rsidRDefault="00B10F0C" w:rsidP="002B3AA7">
            <w:pPr>
              <w:pStyle w:val="TableParagraph"/>
              <w:spacing w:before="120" w:after="120"/>
              <w:ind w:left="80"/>
              <w:rPr>
                <w:b/>
                <w:bCs/>
                <w:sz w:val="20"/>
                <w:szCs w:val="20"/>
              </w:rPr>
            </w:pPr>
            <w:r w:rsidRPr="00482EF9">
              <w:rPr>
                <w:b/>
                <w:bCs/>
                <w:color w:val="231F20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DDF5D1" w14:textId="4492768E" w:rsidR="005C3217" w:rsidRPr="00482EF9" w:rsidRDefault="005C3217" w:rsidP="005C3217">
            <w:pPr>
              <w:pStyle w:val="TableParagraph"/>
              <w:spacing w:before="120" w:after="120" w:line="249" w:lineRule="auto"/>
              <w:ind w:right="211"/>
              <w:rPr>
                <w:color w:val="231F20"/>
                <w:sz w:val="20"/>
                <w:szCs w:val="20"/>
              </w:rPr>
            </w:pPr>
            <w:r w:rsidRPr="00482EF9">
              <w:rPr>
                <w:color w:val="231F20"/>
                <w:sz w:val="20"/>
                <w:szCs w:val="20"/>
              </w:rPr>
              <w:t>Review and adapt the EMESRT VI Control Management Sheets template by adding details from:</w:t>
            </w:r>
          </w:p>
          <w:p w14:paraId="15A7C173" w14:textId="40E0AA70" w:rsidR="00A442A0" w:rsidRPr="00482EF9" w:rsidRDefault="005C3217" w:rsidP="00A442A0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482EF9">
              <w:rPr>
                <w:sz w:val="20"/>
                <w:szCs w:val="20"/>
              </w:rPr>
              <w:t>Legislative and Company Standards (WBS 1.1.1 and 1.1.2</w:t>
            </w:r>
            <w:proofErr w:type="gramStart"/>
            <w:r w:rsidRPr="00482EF9">
              <w:rPr>
                <w:sz w:val="20"/>
                <w:szCs w:val="20"/>
              </w:rPr>
              <w:t>)</w:t>
            </w:r>
            <w:r w:rsidR="0009172F" w:rsidRPr="00482EF9">
              <w:rPr>
                <w:sz w:val="20"/>
                <w:szCs w:val="20"/>
              </w:rPr>
              <w:t>;</w:t>
            </w:r>
            <w:proofErr w:type="gramEnd"/>
          </w:p>
          <w:p w14:paraId="790B3E30" w14:textId="05F769C6" w:rsidR="00A442A0" w:rsidRPr="00482EF9" w:rsidRDefault="005C3217" w:rsidP="00C80639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482EF9">
              <w:rPr>
                <w:sz w:val="20"/>
                <w:szCs w:val="20"/>
              </w:rPr>
              <w:t>Credible Framework and Incident analysis (WBS 1.2.3 and 1.2.4</w:t>
            </w:r>
            <w:proofErr w:type="gramStart"/>
            <w:r w:rsidRPr="00482EF9">
              <w:rPr>
                <w:sz w:val="20"/>
                <w:szCs w:val="20"/>
              </w:rPr>
              <w:t>)</w:t>
            </w:r>
            <w:r w:rsidR="0009172F" w:rsidRPr="00482EF9">
              <w:rPr>
                <w:sz w:val="20"/>
                <w:szCs w:val="20"/>
              </w:rPr>
              <w:t>;</w:t>
            </w:r>
            <w:proofErr w:type="gramEnd"/>
          </w:p>
          <w:p w14:paraId="49593D8C" w14:textId="2A1005EE" w:rsidR="00C80639" w:rsidRPr="00482EF9" w:rsidRDefault="005C3217" w:rsidP="00482EF9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20"/>
                <w:szCs w:val="20"/>
              </w:rPr>
            </w:pPr>
            <w:r w:rsidRPr="00482EF9">
              <w:rPr>
                <w:sz w:val="20"/>
                <w:szCs w:val="20"/>
              </w:rPr>
              <w:t>‘Work as Documented’ Business Input mapping a</w:t>
            </w:r>
            <w:r w:rsidR="00C80639" w:rsidRPr="00482EF9">
              <w:rPr>
                <w:sz w:val="20"/>
                <w:szCs w:val="20"/>
              </w:rPr>
              <w:t xml:space="preserve">nswers </w:t>
            </w:r>
            <w:r w:rsidRPr="00482EF9">
              <w:rPr>
                <w:sz w:val="20"/>
                <w:szCs w:val="20"/>
              </w:rPr>
              <w:t>(1.2.6 BI Map of Work as Documented)</w:t>
            </w:r>
            <w:r w:rsidR="0009172F" w:rsidRPr="00482EF9">
              <w:rPr>
                <w:sz w:val="20"/>
                <w:szCs w:val="20"/>
              </w:rPr>
              <w:t>.</w:t>
            </w:r>
          </w:p>
        </w:tc>
      </w:tr>
      <w:tr w:rsidR="00E229E5" w:rsidRPr="00743643" w14:paraId="3C9CF8AD" w14:textId="77777777" w:rsidTr="00482EF9"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68292B" w14:textId="77777777" w:rsidR="00E229E5" w:rsidRPr="00482EF9" w:rsidRDefault="00B10F0C" w:rsidP="002B3AA7">
            <w:pPr>
              <w:pStyle w:val="TableParagraph"/>
              <w:spacing w:before="120" w:after="120"/>
              <w:ind w:left="80"/>
              <w:rPr>
                <w:b/>
                <w:bCs/>
                <w:sz w:val="20"/>
                <w:szCs w:val="20"/>
              </w:rPr>
            </w:pPr>
            <w:r w:rsidRPr="00482EF9">
              <w:rPr>
                <w:b/>
                <w:bCs/>
                <w:color w:val="231F20"/>
                <w:sz w:val="20"/>
                <w:szCs w:val="20"/>
              </w:rPr>
              <w:t>Completion 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D9ABB4" w14:textId="623995E9" w:rsidR="00E229E5" w:rsidRPr="00482EF9" w:rsidRDefault="008A43BB" w:rsidP="002B3AA7">
            <w:pPr>
              <w:pStyle w:val="TableParagraph"/>
              <w:spacing w:before="120" w:after="120"/>
              <w:ind w:right="211"/>
              <w:rPr>
                <w:rFonts w:ascii="Arial Black"/>
                <w:sz w:val="20"/>
                <w:szCs w:val="20"/>
              </w:rPr>
            </w:pPr>
            <w:r w:rsidRPr="00482EF9">
              <w:rPr>
                <w:b/>
                <w:bCs/>
                <w:color w:val="231F20"/>
                <w:sz w:val="20"/>
                <w:szCs w:val="20"/>
              </w:rPr>
              <w:t>Completed Control Management Sheets for the Project.</w:t>
            </w:r>
          </w:p>
        </w:tc>
      </w:tr>
      <w:tr w:rsidR="00E229E5" w:rsidRPr="00743643" w14:paraId="68D70778" w14:textId="77777777" w:rsidTr="00482EF9">
        <w:trPr>
          <w:trHeight w:val="899"/>
        </w:trPr>
        <w:tc>
          <w:tcPr>
            <w:tcW w:w="9864" w:type="dxa"/>
            <w:gridSpan w:val="2"/>
            <w:tcBorders>
              <w:top w:val="single" w:sz="4" w:space="0" w:color="BFBFBF" w:themeColor="background1" w:themeShade="BF"/>
            </w:tcBorders>
          </w:tcPr>
          <w:p w14:paraId="6CFCC7FB" w14:textId="77777777" w:rsidR="00E229E5" w:rsidRPr="00482EF9" w:rsidRDefault="00B10F0C" w:rsidP="002B3AA7">
            <w:pPr>
              <w:pStyle w:val="TableParagraph"/>
              <w:spacing w:before="120"/>
              <w:ind w:left="80"/>
              <w:rPr>
                <w:b/>
                <w:bCs/>
                <w:sz w:val="20"/>
                <w:szCs w:val="20"/>
              </w:rPr>
            </w:pPr>
            <w:r w:rsidRPr="00482EF9">
              <w:rPr>
                <w:b/>
                <w:bCs/>
                <w:color w:val="231F20"/>
                <w:sz w:val="20"/>
                <w:szCs w:val="20"/>
              </w:rPr>
              <w:t>References</w:t>
            </w:r>
          </w:p>
          <w:p w14:paraId="3890DECC" w14:textId="77777777" w:rsidR="00E229E5" w:rsidRPr="00482EF9" w:rsidRDefault="00E229E5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</w:p>
          <w:p w14:paraId="40AF2A28" w14:textId="78251C49" w:rsidR="00B3090D" w:rsidRPr="00482EF9" w:rsidRDefault="008A43BB" w:rsidP="003138D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33" w:lineRule="exact"/>
              <w:rPr>
                <w:sz w:val="20"/>
                <w:szCs w:val="20"/>
              </w:rPr>
            </w:pPr>
            <w:hyperlink r:id="rId12" w:history="1">
              <w:r w:rsidRPr="009D2A96">
                <w:rPr>
                  <w:rStyle w:val="Hyperlink"/>
                  <w:sz w:val="20"/>
                  <w:szCs w:val="20"/>
                </w:rPr>
                <w:t>Control Management Sheets</w:t>
              </w:r>
            </w:hyperlink>
            <w:r w:rsidRPr="00482EF9">
              <w:rPr>
                <w:sz w:val="20"/>
                <w:szCs w:val="20"/>
              </w:rPr>
              <w:t xml:space="preserve"> </w:t>
            </w:r>
          </w:p>
          <w:p w14:paraId="7D310BB7" w14:textId="0353F9DA" w:rsidR="005C3217" w:rsidRDefault="00AE426E" w:rsidP="003138D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33" w:lineRule="exact"/>
              <w:rPr>
                <w:sz w:val="20"/>
                <w:szCs w:val="20"/>
              </w:rPr>
            </w:pPr>
            <w:hyperlink r:id="rId13" w:history="1">
              <w:r w:rsidR="00BB3A5B" w:rsidRPr="00AE426E">
                <w:rPr>
                  <w:rStyle w:val="Hyperlink"/>
                  <w:sz w:val="20"/>
                  <w:szCs w:val="20"/>
                </w:rPr>
                <w:t xml:space="preserve">EMESRT </w:t>
              </w:r>
              <w:r w:rsidR="00A75FDA" w:rsidRPr="00AE426E">
                <w:rPr>
                  <w:rStyle w:val="Hyperlink"/>
                  <w:sz w:val="20"/>
                  <w:szCs w:val="20"/>
                </w:rPr>
                <w:t>VI</w:t>
              </w:r>
              <w:r w:rsidR="00BB3A5B" w:rsidRPr="00AE426E">
                <w:rPr>
                  <w:rStyle w:val="Hyperlink"/>
                  <w:sz w:val="20"/>
                  <w:szCs w:val="20"/>
                </w:rPr>
                <w:t>CI</w:t>
              </w:r>
              <w:r w:rsidR="00A75FDA" w:rsidRPr="00AE426E">
                <w:rPr>
                  <w:rStyle w:val="Hyperlink"/>
                  <w:sz w:val="20"/>
                  <w:szCs w:val="20"/>
                </w:rPr>
                <w:t xml:space="preserve"> </w:t>
              </w:r>
              <w:r w:rsidR="005C3217" w:rsidRPr="00AE426E">
                <w:rPr>
                  <w:rStyle w:val="Hyperlink"/>
                  <w:sz w:val="20"/>
                  <w:szCs w:val="20"/>
                </w:rPr>
                <w:t>Facilitator Guide</w:t>
              </w:r>
            </w:hyperlink>
          </w:p>
          <w:p w14:paraId="226A9CA7" w14:textId="4652874C" w:rsidR="00482EF9" w:rsidRPr="00482EF9" w:rsidRDefault="00482EF9" w:rsidP="003138D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33" w:lineRule="exact"/>
              <w:rPr>
                <w:sz w:val="20"/>
                <w:szCs w:val="20"/>
              </w:rPr>
            </w:pPr>
            <w:hyperlink r:id="rId14" w:history="1">
              <w:r w:rsidRPr="00992E7A">
                <w:rPr>
                  <w:rStyle w:val="Hyperlink"/>
                  <w:sz w:val="20"/>
                  <w:szCs w:val="20"/>
                </w:rPr>
                <w:t>EMESRT VICI Project Guide</w:t>
              </w:r>
            </w:hyperlink>
          </w:p>
          <w:p w14:paraId="2B7FA35D" w14:textId="77777777" w:rsidR="00B3090D" w:rsidRPr="00482EF9" w:rsidRDefault="00B3090D" w:rsidP="009E4CCC">
            <w:pPr>
              <w:rPr>
                <w:sz w:val="20"/>
                <w:szCs w:val="20"/>
              </w:rPr>
            </w:pPr>
          </w:p>
          <w:p w14:paraId="40279DB4" w14:textId="77777777" w:rsidR="009E4CCC" w:rsidRPr="00482EF9" w:rsidRDefault="009E4CCC" w:rsidP="009E4CCC">
            <w:pPr>
              <w:rPr>
                <w:sz w:val="20"/>
                <w:szCs w:val="20"/>
              </w:rPr>
            </w:pPr>
          </w:p>
          <w:p w14:paraId="234450B6" w14:textId="77777777" w:rsidR="009E4CCC" w:rsidRPr="00482EF9" w:rsidRDefault="009E4CCC" w:rsidP="009E4CCC">
            <w:pPr>
              <w:rPr>
                <w:sz w:val="20"/>
                <w:szCs w:val="20"/>
              </w:rPr>
            </w:pPr>
          </w:p>
          <w:p w14:paraId="394047A6" w14:textId="77777777" w:rsidR="009E4CCC" w:rsidRPr="00482EF9" w:rsidRDefault="009E4CCC" w:rsidP="009E4CCC">
            <w:pPr>
              <w:rPr>
                <w:sz w:val="20"/>
                <w:szCs w:val="20"/>
              </w:rPr>
            </w:pPr>
          </w:p>
          <w:p w14:paraId="6F770E71" w14:textId="77777777" w:rsidR="009E4CCC" w:rsidRPr="00482EF9" w:rsidRDefault="009E4CCC" w:rsidP="009E4CCC">
            <w:pPr>
              <w:rPr>
                <w:sz w:val="20"/>
                <w:szCs w:val="20"/>
              </w:rPr>
            </w:pPr>
          </w:p>
          <w:p w14:paraId="28C00044" w14:textId="4571FF42" w:rsidR="009E4CCC" w:rsidRPr="00482EF9" w:rsidRDefault="009E4CCC" w:rsidP="009E4CCC">
            <w:pPr>
              <w:tabs>
                <w:tab w:val="left" w:pos="7360"/>
              </w:tabs>
              <w:rPr>
                <w:sz w:val="20"/>
                <w:szCs w:val="20"/>
              </w:rPr>
            </w:pPr>
            <w:r w:rsidRPr="00482EF9">
              <w:rPr>
                <w:sz w:val="20"/>
                <w:szCs w:val="20"/>
              </w:rPr>
              <w:tab/>
            </w:r>
          </w:p>
        </w:tc>
      </w:tr>
    </w:tbl>
    <w:p w14:paraId="1C466D79" w14:textId="77777777" w:rsidR="00E229E5" w:rsidRPr="00743643" w:rsidRDefault="00E229E5">
      <w:pPr>
        <w:spacing w:line="233" w:lineRule="exact"/>
        <w:sectPr w:rsidR="00E229E5" w:rsidRPr="00743643" w:rsidSect="005E2910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CB1030" w14:paraId="18F0EFEB" w14:textId="77777777" w:rsidTr="00482EF9">
        <w:trPr>
          <w:trHeight w:val="2585"/>
        </w:trPr>
        <w:tc>
          <w:tcPr>
            <w:tcW w:w="9865" w:type="dxa"/>
          </w:tcPr>
          <w:p w14:paraId="4B05310D" w14:textId="77777777" w:rsidR="00CB1030" w:rsidRPr="00482EF9" w:rsidRDefault="00CB1030" w:rsidP="00C5155C">
            <w:pPr>
              <w:pStyle w:val="TableParagraph"/>
              <w:spacing w:before="146"/>
              <w:rPr>
                <w:b/>
                <w:sz w:val="20"/>
                <w:szCs w:val="20"/>
              </w:rPr>
            </w:pPr>
            <w:r w:rsidRPr="00482EF9">
              <w:rPr>
                <w:b/>
                <w:color w:val="231F20"/>
                <w:spacing w:val="-2"/>
                <w:sz w:val="20"/>
                <w:szCs w:val="20"/>
              </w:rPr>
              <w:lastRenderedPageBreak/>
              <w:t>Notes</w:t>
            </w:r>
          </w:p>
          <w:p w14:paraId="2137A567" w14:textId="77777777" w:rsidR="00CB1030" w:rsidRDefault="00CB1030" w:rsidP="00C5155C">
            <w:pPr>
              <w:pStyle w:val="TableParagraph"/>
              <w:spacing w:before="7"/>
              <w:ind w:left="0"/>
            </w:pPr>
          </w:p>
          <w:p w14:paraId="6ED1268C" w14:textId="77777777" w:rsidR="00CB1030" w:rsidRPr="00482EF9" w:rsidRDefault="00CB1030" w:rsidP="00C5155C">
            <w:pPr>
              <w:pStyle w:val="TableParagraph"/>
              <w:rPr>
                <w:color w:val="808080" w:themeColor="background1" w:themeShade="80"/>
              </w:rPr>
            </w:pPr>
            <w:r w:rsidRPr="00482EF9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8C0C9A9" w14:textId="77777777" w:rsidR="00CB1030" w:rsidRPr="00482EF9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482EF9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053B86" w14:textId="77777777" w:rsidR="00CB1030" w:rsidRPr="00482EF9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482EF9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2EC9696F" w14:textId="77777777" w:rsidR="00CB1030" w:rsidRPr="00482EF9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482EF9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FDE946C" w14:textId="77777777" w:rsidR="00CB1030" w:rsidRDefault="00CB1030" w:rsidP="00C5155C">
            <w:pPr>
              <w:pStyle w:val="TableParagraph"/>
              <w:spacing w:before="147"/>
            </w:pPr>
            <w:r w:rsidRPr="00482EF9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CB1030" w14:paraId="46EEA854" w14:textId="77777777" w:rsidTr="00C5155C">
        <w:trPr>
          <w:trHeight w:val="2493"/>
        </w:trPr>
        <w:tc>
          <w:tcPr>
            <w:tcW w:w="9865" w:type="dxa"/>
          </w:tcPr>
          <w:p w14:paraId="6E30C76F" w14:textId="77777777" w:rsidR="00CB1030" w:rsidRPr="00482EF9" w:rsidRDefault="00CB1030" w:rsidP="00C5155C">
            <w:pPr>
              <w:pStyle w:val="TableParagraph"/>
              <w:spacing w:before="12"/>
              <w:rPr>
                <w:color w:val="808080" w:themeColor="background1" w:themeShade="80"/>
              </w:rPr>
            </w:pPr>
            <w:r w:rsidRPr="00482EF9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05FEEF3" w14:textId="77777777" w:rsidR="00CB1030" w:rsidRPr="00482EF9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482EF9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B5EC368" w14:textId="77777777" w:rsidR="00CB1030" w:rsidRPr="00482EF9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482EF9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D7B5288" w14:textId="77777777" w:rsidR="00CB1030" w:rsidRPr="00482EF9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482EF9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F1A1EDF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081F2755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2E34A4F2" w14:textId="77777777" w:rsidR="00CB1030" w:rsidRDefault="00CB1030" w:rsidP="00C5155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4A8B32E" w14:textId="77777777" w:rsidR="00CB1030" w:rsidRDefault="00CB1030" w:rsidP="00C5155C">
            <w:pPr>
              <w:pStyle w:val="TableParagraph"/>
              <w:spacing w:line="233" w:lineRule="exact"/>
              <w:rPr>
                <w:b/>
              </w:rPr>
            </w:pPr>
            <w:r w:rsidRPr="00482EF9">
              <w:rPr>
                <w:b/>
                <w:color w:val="231F20"/>
                <w:sz w:val="20"/>
                <w:szCs w:val="20"/>
              </w:rPr>
              <w:t>Future</w:t>
            </w:r>
            <w:r w:rsidRPr="00482EF9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482EF9">
              <w:rPr>
                <w:b/>
                <w:color w:val="231F20"/>
                <w:sz w:val="20"/>
                <w:szCs w:val="20"/>
              </w:rPr>
              <w:t>recommendations</w:t>
            </w:r>
            <w:r w:rsidRPr="00482EF9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EF9">
              <w:rPr>
                <w:b/>
                <w:color w:val="231F20"/>
                <w:sz w:val="20"/>
                <w:szCs w:val="20"/>
              </w:rPr>
              <w:t>and</w:t>
            </w:r>
            <w:r w:rsidRPr="00482EF9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EF9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4CBC7655" w14:textId="77777777" w:rsidR="00CB1030" w:rsidRDefault="00CB1030" w:rsidP="00CB1030">
      <w:pPr>
        <w:pStyle w:val="BodyText"/>
        <w:spacing w:before="5"/>
        <w:rPr>
          <w:sz w:val="16"/>
        </w:rPr>
      </w:pPr>
    </w:p>
    <w:p w14:paraId="75147038" w14:textId="77777777" w:rsidR="00CB1030" w:rsidRPr="00482EF9" w:rsidRDefault="00CB1030" w:rsidP="00D40E71">
      <w:pPr>
        <w:spacing w:before="93"/>
        <w:ind w:left="567"/>
        <w:rPr>
          <w:color w:val="808080" w:themeColor="background1" w:themeShade="80"/>
        </w:rPr>
      </w:pPr>
      <w:r w:rsidRPr="00482EF9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C221047" w14:textId="77777777" w:rsidR="00CB1030" w:rsidRPr="00482EF9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482EF9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31D7380E" w14:textId="77777777" w:rsidR="00CB1030" w:rsidRPr="00482EF9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482EF9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88E36C5" w14:textId="77777777" w:rsidR="00CB1030" w:rsidRPr="00482EF9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482EF9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72D7FA8E" w14:textId="77777777" w:rsidR="00CB1030" w:rsidRPr="00482EF9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482EF9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62B4155E" w14:textId="77777777" w:rsidR="00CB1030" w:rsidRPr="00482EF9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482EF9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828F34" w14:textId="23CB3305" w:rsidR="00E229E5" w:rsidRPr="00743643" w:rsidRDefault="00E229E5" w:rsidP="00CB1030">
      <w:pPr>
        <w:spacing w:before="147"/>
        <w:ind w:right="439"/>
      </w:pPr>
    </w:p>
    <w:sectPr w:rsidR="00E229E5" w:rsidRPr="00743643">
      <w:pgSz w:w="11910" w:h="16840"/>
      <w:pgMar w:top="112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41DDA" w14:textId="77777777" w:rsidR="00C14EB0" w:rsidRDefault="00C14EB0">
      <w:r>
        <w:separator/>
      </w:r>
    </w:p>
  </w:endnote>
  <w:endnote w:type="continuationSeparator" w:id="0">
    <w:p w14:paraId="1F8EADFE" w14:textId="77777777" w:rsidR="00C14EB0" w:rsidRDefault="00C14EB0">
      <w:r>
        <w:continuationSeparator/>
      </w:r>
    </w:p>
  </w:endnote>
  <w:endnote w:type="continuationNotice" w:id="1">
    <w:p w14:paraId="367915D8" w14:textId="77777777" w:rsidR="00C14EB0" w:rsidRDefault="00C14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B8B4" w14:textId="2D79AAB7" w:rsidR="00E229E5" w:rsidRDefault="00482EF9">
    <w:pPr>
      <w:pStyle w:val="BodyText"/>
      <w:spacing w:line="14" w:lineRule="auto"/>
      <w:rPr>
        <w:sz w:val="20"/>
      </w:rPr>
    </w:pP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60291" behindDoc="0" locked="0" layoutInCell="1" allowOverlap="1" wp14:anchorId="2DE9FC74" wp14:editId="2BCC7027">
              <wp:simplePos x="0" y="0"/>
              <wp:positionH relativeFrom="column">
                <wp:posOffset>1102360</wp:posOffset>
              </wp:positionH>
              <wp:positionV relativeFrom="paragraph">
                <wp:posOffset>-34614</wp:posOffset>
              </wp:positionV>
              <wp:extent cx="2088515" cy="440055"/>
              <wp:effectExtent l="0" t="0" r="0" b="444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515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1816A" w14:textId="77777777" w:rsidR="00482EF9" w:rsidRPr="004622F0" w:rsidRDefault="00482EF9" w:rsidP="00482EF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9FC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.8pt;margin-top:-2.75pt;width:164.45pt;height:34.6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XFAwIAAOYDAAAOAAAAZHJzL2Uyb0RvYy54bWysU9uO0zAQfUfiHyy/06TVBpWo6WrpUoS0&#10;sEgLH+A4TmPheMzYbVK+nrGTdrm8Ifxgje2ZMzNnjje3Y2/YSaHXYCu+XOScKSuh0fZQ8a9f9q/W&#10;nPkgbCMMWFXxs/L8dvvyxWZwpVpBB6ZRyAjE+nJwFe9CcGWWedmpXvgFOGXpsQXsRaAjHrIGxUDo&#10;vclWef46GwAbhyCV93R7Pz3ybcJvWyXDY9t6FZipONUW0o5pr+OebTeiPKBwnZZzGeIfquiFtpT0&#10;CnUvgmBH1H9B9VoieGjDQkKfQdtqqVIP1M0y/6Obp044lXohcry70uT/H6z8dHpyn5GF8S2MNMDU&#10;hHcPIL95ZmHXCXtQd4gwdEo0lHgZKcsG58s5NFLtSx9B6uEjNDRkcQyQgMYW+8gK9ckInQZwvpKu&#10;xsAkXa7y9bpYFpxJeru5yfOiSClEeYl26MN7BT2LRsWRhprQxenBh1iNKC8uMZkHo5u9NiYd8FDv&#10;DLKTIAHs05rRf3Mzlg0Vf1OsioRsIcYnbfQ6kECN7iu+zuOaJBPZeGeb5BKENpNNlRg70xMZmbgJ&#10;Yz2SY6SphuZMRCFMQqSPQ0YH+IOzgURYcf/9KFBxZj5YIjsq9mLgxagvhrCSQiseOJvMXUjKjn1b&#10;uKMhtDrx85x5ro3ElGibhR/V+us5eT1/z+1PAAAA//8DAFBLAwQUAAYACAAAACEAdcl7494AAAAJ&#10;AQAADwAAAGRycy9kb3ducmV2LnhtbEyPwU7DMAyG70i8Q2QkLmhL6dQylaYTbHCDw8a0c9Z6bbXG&#10;qZJ07d4ec2I3//Kvz5/z1WQ6cUHnW0sKnucRCKTSVi3VCvY/n7MlCB80VbqzhAqu6GFV3N/lOqvs&#10;SFu87EItGEI+0wqaEPpMSl82aLSf2x6JdyfrjA4cXS0rp0eGm07GUZRKo1viC43ucd1ged4NRkG6&#10;ccO4pfXTZv/xpb/7Oj68Xw9KPT5Mb68gAk7hvwx/+qwOBTsd7UCVFx3nl0XKVQWzJAHBhSSKeTgy&#10;fbEEWeTy9oPiFwAA//8DAFBLAQItABQABgAIAAAAIQC2gziS/gAAAOEBAAATAAAAAAAAAAAAAAAA&#10;AAAAAABbQ29udGVudF9UeXBlc10ueG1sUEsBAi0AFAAGAAgAAAAhADj9If/WAAAAlAEAAAsAAAAA&#10;AAAAAAAAAAAALwEAAF9yZWxzLy5yZWxzUEsBAi0AFAAGAAgAAAAhAG2UFcUDAgAA5gMAAA4AAAAA&#10;AAAAAAAAAAAALgIAAGRycy9lMm9Eb2MueG1sUEsBAi0AFAAGAAgAAAAhAHXJe+PeAAAACQEAAA8A&#10;AAAAAAAAAAAAAAAAXQQAAGRycy9kb3ducmV2LnhtbFBLBQYAAAAABAAEAPMAAABoBQAAAAA=&#10;" stroked="f">
              <v:textbox inset="0,0,0,0">
                <w:txbxContent>
                  <w:p w14:paraId="5031816A" w14:textId="77777777" w:rsidR="00482EF9" w:rsidRPr="004622F0" w:rsidRDefault="00482EF9" w:rsidP="00482EF9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F7E1C">
      <w:rPr>
        <w:noProof/>
      </w:rPr>
      <w:drawing>
        <wp:anchor distT="0" distB="0" distL="114300" distR="114300" simplePos="0" relativeHeight="251661315" behindDoc="1" locked="0" layoutInCell="1" allowOverlap="1" wp14:anchorId="415C7DBC" wp14:editId="12E964EB">
          <wp:simplePos x="0" y="0"/>
          <wp:positionH relativeFrom="column">
            <wp:posOffset>-206908</wp:posOffset>
          </wp:positionH>
          <wp:positionV relativeFrom="paragraph">
            <wp:posOffset>-240916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208C8AB4" wp14:editId="0531525E">
              <wp:simplePos x="0" y="0"/>
              <wp:positionH relativeFrom="page">
                <wp:posOffset>3010224</wp:posOffset>
              </wp:positionH>
              <wp:positionV relativeFrom="page">
                <wp:posOffset>10083800</wp:posOffset>
              </wp:positionV>
              <wp:extent cx="3497580" cy="3149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8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ECEC7" w14:textId="58128135" w:rsidR="00E229E5" w:rsidRPr="00482EF9" w:rsidRDefault="00B10F0C" w:rsidP="00D956FA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  <w:r w:rsidRPr="00482EF9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="00DD1DF9" w:rsidRPr="00482EF9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</w:r>
                          <w:r w:rsidRPr="00482EF9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Work Package </w:t>
                          </w:r>
                          <w:r w:rsidRPr="00482EF9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</w:t>
                          </w:r>
                          <w:r w:rsidR="00D40E71" w:rsidRPr="00482EF9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 w:rsidRPr="00482EF9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 w:rsidR="00285E78" w:rsidRPr="00482EF9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7</w:t>
                          </w:r>
                          <w:r w:rsidRPr="00482EF9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A43BB" w:rsidRPr="00482EF9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Control Management Sheets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C8AB4" id="Text Box 3" o:spid="_x0000_s1027" type="#_x0000_t202" style="position:absolute;margin-left:237.05pt;margin-top:794pt;width:275.4pt;height:24.8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K7mgEAACIDAAAOAAAAZHJzL2Uyb0RvYy54bWysUttuGyEQfa+Uf0C812vn1mTlddQ0SlUp&#10;aiul/QDMghd1YegM9q7/vgNZ21H6VvVlGJjhcM4Zlnej78XOIDkIjVzM5lKYoKF1YdPInz8e399I&#10;QUmFVvUQTCP3huTd6uzdcoi1OYcO+tagYJBA9RAb2aUU66oi3RmvaAbRBC5aQK8Sb3FTtagGRvd9&#10;dT6fX1cDYBsRtCHi04eXolwVfGuNTt+sJZNE30jmlkrEEtc5VqulqjeoYuf0REP9AwuvXOBHj1AP&#10;KimxRfcXlHcagcCmmQZfgbVOm6KB1Szmb9Q8dyqaooXNoXi0if4frP66e47fUaTxHkYeYBFB8Qn0&#10;L2JvqiFSPfVkT6km7s5CR4s+ryxB8EX2dn/004xJaD68uLz9cHXDJc21i8Xl7XUxvDrdjkjpswEv&#10;ctJI5HkVBmr3RCm/r+pDy0Tm5f3MJI3rUbg2k+bOfLKGds9aBh5nI+n3VqGRov8S2K88+0OCh2R9&#10;SDD1n6D8kCwpwMdtAusKgRPuRIAHUXhNnyZP+vW+dJ2+9uoPAAAA//8DAFBLAwQUAAYACAAAACEA&#10;rLL9q+MAAAAOAQAADwAAAGRycy9kb3ducmV2LnhtbEyPwU7DMBBE70j8g7WVuFG7JaRpGqeqEJyQ&#10;EGk4cHQSN7Ear0PstuHv2Z7KbUfzNDuTbSfbs7MevXEoYTEXwDTWrjHYSvgq3x4TYD4obFTvUEv4&#10;1R62+f1dptLGXbDQ531oGYWgT5WELoQh5dzXnbbKz92gkbyDG60KJMeWN6O6ULjt+VKImFtlkD50&#10;atAvna6P+5OVsPvG4tX8fFSfxaEwZbkW+B4fpXyYTbsNsKCncIPhWp+qQ06dKnfCxrNeQrSKFoSS&#10;8ZwktOqKiGW0BlbRFT+tYuB5xv/PyP8AAAD//wMAUEsBAi0AFAAGAAgAAAAhALaDOJL+AAAA4QEA&#10;ABMAAAAAAAAAAAAAAAAAAAAAAFtDb250ZW50X1R5cGVzXS54bWxQSwECLQAUAAYACAAAACEAOP0h&#10;/9YAAACUAQAACwAAAAAAAAAAAAAAAAAvAQAAX3JlbHMvLnJlbHNQSwECLQAUAAYACAAAACEA4DcS&#10;u5oBAAAiAwAADgAAAAAAAAAAAAAAAAAuAgAAZHJzL2Uyb0RvYy54bWxQSwECLQAUAAYACAAAACEA&#10;rLL9q+MAAAAOAQAADwAAAAAAAAAAAAAAAAD0AwAAZHJzL2Rvd25yZXYueG1sUEsFBgAAAAAEAAQA&#10;8wAAAAQFAAAAAA==&#10;" filled="f" stroked="f">
              <v:textbox inset="0,0,0,0">
                <w:txbxContent>
                  <w:p w14:paraId="73AECEC7" w14:textId="58128135" w:rsidR="00E229E5" w:rsidRPr="00482EF9" w:rsidRDefault="00B10F0C" w:rsidP="00D956FA">
                    <w:pPr>
                      <w:pStyle w:val="BodyText"/>
                      <w:spacing w:before="29" w:line="218" w:lineRule="auto"/>
                      <w:ind w:left="20" w:firstLine="1502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</w:pPr>
                    <w:r w:rsidRPr="00482EF9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="00DD1DF9" w:rsidRPr="00482EF9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</w:r>
                    <w:r w:rsidRPr="00482EF9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Work Package </w:t>
                    </w:r>
                    <w:r w:rsidRPr="00482EF9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</w:t>
                    </w:r>
                    <w:r w:rsidR="00D40E71" w:rsidRPr="00482EF9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2</w:t>
                    </w:r>
                    <w:r w:rsidRPr="00482EF9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.</w:t>
                    </w:r>
                    <w:r w:rsidR="00285E78" w:rsidRPr="00482EF9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7</w:t>
                    </w:r>
                    <w:r w:rsidRPr="00482EF9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 </w:t>
                    </w:r>
                    <w:r w:rsidR="008A43BB" w:rsidRPr="00482EF9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Control Management Sheets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F570192" wp14:editId="4316F8BC">
              <wp:simplePos x="0" y="0"/>
              <wp:positionH relativeFrom="page">
                <wp:posOffset>6652260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C366B2" id="Freeform 1" o:spid="_x0000_s1026" style="position:absolute;margin-left:523.8pt;margin-top:792.45pt;width:26.8pt;height:26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AY1A8V5wAAABQBAAAPAAAAZHJzL2Rvd25yZXYueG1sTE9B&#10;TsMwELwj8Qdrkbggajs0IaRxKgTiQiUk0qri6MZuHBHbUeym4fdsT3BZzWhnZ2fK9Wx7MukxdN4J&#10;4AsGRLvGq861Anbbt/scSIjSKdl7pwX86ADr6vqqlIXyZ/eppzq2BE1cKKQAE+NQUBoao60MCz9o&#10;h7ujH62MSMeWqlGe0dz2NGEso1Z2Dj8YOegXo5vv+mQF7M30zlm9me4+jmlC+dbvzP5LiNub+XWF&#10;43kFJOo5/l3ApQPmhwqDHfzJqUB65Gz5mKEWUZovn4BcNJzxBMgBUfaQp0Crkv4vU/0CAAD//wMA&#10;UEsBAi0AFAAGAAgAAAAhALaDOJL+AAAA4QEAABMAAAAAAAAAAAAAAAAAAAAAAFtDb250ZW50X1R5&#10;cGVzXS54bWxQSwECLQAUAAYACAAAACEAOP0h/9YAAACUAQAACwAAAAAAAAAAAAAAAAAvAQAAX3Jl&#10;bHMvLnJlbHNQSwECLQAUAAYACAAAACEADUsGySMCAADABAAADgAAAAAAAAAAAAAAAAAuAgAAZHJz&#10;L2Uyb0RvYy54bWxQSwECLQAUAAYACAAAACEAGNQPFecAAAAUAQAADwAAAAAAAAAAAAAAAAB9BAAA&#10;ZHJzL2Rvd25yZXYueG1sUEsFBgAAAAAEAAQA8wAAAJEFAAAAAA==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2300A4D2" wp14:editId="40777D84">
              <wp:simplePos x="0" y="0"/>
              <wp:positionH relativeFrom="page">
                <wp:posOffset>6752873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E00EB" w14:textId="77777777" w:rsidR="00E229E5" w:rsidRDefault="00B10F0C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00A4D2" id="Text Box 4" o:spid="_x0000_s1028" type="#_x0000_t202" style="position:absolute;margin-left:531.7pt;margin-top:798.75pt;width:12.15pt;height:14.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crvg&#10;cuMAAAAPAQAADwAAAGRycy9kb3ducmV2LnhtbEyPwU7DMBBE70j8g7VI3KjdQpM2xKkqBCckRBoO&#10;HJ3YTazG6xC7bfh7tqdym9E+zc7km8n17GTGYD1KmM8EMION1xZbCV/V28MKWIgKteo9Ggm/JsCm&#10;uL3JVab9GUtz2sWWUQiGTEnoYhwyzkPTGafCzA8G6bb3o1OR7NhyPaozhbueL4RIuFMW6UOnBvPS&#10;meawOzoJ228sX+3PR/1Z7ktbVWuB78lByvu7afsMLJopXmG41KfqUFCn2h9RB9aTF8njE7Gklut0&#10;CezCiFWaAqtJJYtkDrzI+f8dxR8AAAD//wMAUEsBAi0AFAAGAAgAAAAhALaDOJL+AAAA4QEAABMA&#10;AAAAAAAAAAAAAAAAAAAAAFtDb250ZW50X1R5cGVzXS54bWxQSwECLQAUAAYACAAAACEAOP0h/9YA&#10;AACUAQAACwAAAAAAAAAAAAAAAAAvAQAAX3JlbHMvLnJlbHNQSwECLQAUAAYACAAAACEAiizd/5cB&#10;AAAhAwAADgAAAAAAAAAAAAAAAAAuAgAAZHJzL2Uyb0RvYy54bWxQSwECLQAUAAYACAAAACEAcrvg&#10;cuMAAAAPAQAADwAAAAAAAAAAAAAAAADxAwAAZHJzL2Rvd25yZXYueG1sUEsFBgAAAAAEAAQA8wAA&#10;AAEFAAAAAA==&#10;" filled="f" stroked="f">
              <v:textbox inset="0,0,0,0">
                <w:txbxContent>
                  <w:p w14:paraId="667E00EB" w14:textId="77777777" w:rsidR="00E229E5" w:rsidRDefault="00B10F0C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3409C" w14:textId="77777777" w:rsidR="00C14EB0" w:rsidRDefault="00C14EB0">
      <w:r>
        <w:separator/>
      </w:r>
    </w:p>
  </w:footnote>
  <w:footnote w:type="continuationSeparator" w:id="0">
    <w:p w14:paraId="2429D91C" w14:textId="77777777" w:rsidR="00C14EB0" w:rsidRDefault="00C14EB0">
      <w:r>
        <w:continuationSeparator/>
      </w:r>
    </w:p>
  </w:footnote>
  <w:footnote w:type="continuationNotice" w:id="1">
    <w:p w14:paraId="25D56745" w14:textId="77777777" w:rsidR="00C14EB0" w:rsidRDefault="00C14E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35pt;height:11.35pt" o:bullet="t">
        <v:imagedata r:id="rId1" o:title="CFM 2"/>
      </v:shape>
    </w:pict>
  </w:numPicBullet>
  <w:abstractNum w:abstractNumId="0" w15:restartNumberingAfterBreak="0">
    <w:nsid w:val="096A6591"/>
    <w:multiLevelType w:val="hybridMultilevel"/>
    <w:tmpl w:val="546C07BE"/>
    <w:lvl w:ilvl="0" w:tplc="55ECBAEE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C49E81E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D4B848F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3C6C75B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73724E9E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 w:tplc="5EA43834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7D6651F8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7" w:tplc="04626C2C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61A697B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531A24"/>
    <w:multiLevelType w:val="hybridMultilevel"/>
    <w:tmpl w:val="192854BC"/>
    <w:lvl w:ilvl="0" w:tplc="34F0478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8304CAA6">
      <w:start w:val="1"/>
      <w:numFmt w:val="lowerLetter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01486388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C10A32C4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165C266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2AD474EE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3E8A811A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27821B18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A6E04FFE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DB78A4"/>
    <w:multiLevelType w:val="hybridMultilevel"/>
    <w:tmpl w:val="DBB68538"/>
    <w:lvl w:ilvl="0" w:tplc="3BEA0F1A">
      <w:start w:val="1"/>
      <w:numFmt w:val="lowerLetter"/>
      <w:lvlText w:val="%1)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D074708C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40126312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3" w:tplc="086A0868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EAF2FEDE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4F000368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0D03D6E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1C042CDA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8" w:tplc="EE20FF38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591852"/>
    <w:multiLevelType w:val="hybridMultilevel"/>
    <w:tmpl w:val="FE28D590"/>
    <w:lvl w:ilvl="0" w:tplc="0C090017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5614B6E"/>
    <w:multiLevelType w:val="hybridMultilevel"/>
    <w:tmpl w:val="8094170C"/>
    <w:lvl w:ilvl="0" w:tplc="572A7456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0" w:hanging="360"/>
      </w:pPr>
    </w:lvl>
    <w:lvl w:ilvl="2" w:tplc="0809001B" w:tentative="1">
      <w:start w:val="1"/>
      <w:numFmt w:val="lowerRoman"/>
      <w:lvlText w:val="%3."/>
      <w:lvlJc w:val="right"/>
      <w:pPr>
        <w:ind w:left="2090" w:hanging="180"/>
      </w:pPr>
    </w:lvl>
    <w:lvl w:ilvl="3" w:tplc="0809000F" w:tentative="1">
      <w:start w:val="1"/>
      <w:numFmt w:val="decimal"/>
      <w:lvlText w:val="%4."/>
      <w:lvlJc w:val="left"/>
      <w:pPr>
        <w:ind w:left="2810" w:hanging="360"/>
      </w:pPr>
    </w:lvl>
    <w:lvl w:ilvl="4" w:tplc="08090019" w:tentative="1">
      <w:start w:val="1"/>
      <w:numFmt w:val="lowerLetter"/>
      <w:lvlText w:val="%5."/>
      <w:lvlJc w:val="left"/>
      <w:pPr>
        <w:ind w:left="3530" w:hanging="360"/>
      </w:pPr>
    </w:lvl>
    <w:lvl w:ilvl="5" w:tplc="0809001B" w:tentative="1">
      <w:start w:val="1"/>
      <w:numFmt w:val="lowerRoman"/>
      <w:lvlText w:val="%6."/>
      <w:lvlJc w:val="right"/>
      <w:pPr>
        <w:ind w:left="4250" w:hanging="180"/>
      </w:pPr>
    </w:lvl>
    <w:lvl w:ilvl="6" w:tplc="0809000F" w:tentative="1">
      <w:start w:val="1"/>
      <w:numFmt w:val="decimal"/>
      <w:lvlText w:val="%7."/>
      <w:lvlJc w:val="left"/>
      <w:pPr>
        <w:ind w:left="4970" w:hanging="360"/>
      </w:pPr>
    </w:lvl>
    <w:lvl w:ilvl="7" w:tplc="08090019" w:tentative="1">
      <w:start w:val="1"/>
      <w:numFmt w:val="lowerLetter"/>
      <w:lvlText w:val="%8."/>
      <w:lvlJc w:val="left"/>
      <w:pPr>
        <w:ind w:left="5690" w:hanging="360"/>
      </w:pPr>
    </w:lvl>
    <w:lvl w:ilvl="8" w:tplc="08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 w15:restartNumberingAfterBreak="0">
    <w:nsid w:val="49DE0B7C"/>
    <w:multiLevelType w:val="hybridMultilevel"/>
    <w:tmpl w:val="DB48E030"/>
    <w:lvl w:ilvl="0" w:tplc="FFFFFFFF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0C090017">
      <w:start w:val="1"/>
      <w:numFmt w:val="lowerLetter"/>
      <w:lvlText w:val="%2)"/>
      <w:lvlJc w:val="left"/>
      <w:pPr>
        <w:ind w:left="1120" w:hanging="360"/>
      </w:p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775122"/>
    <w:multiLevelType w:val="hybridMultilevel"/>
    <w:tmpl w:val="93DE17D2"/>
    <w:lvl w:ilvl="0" w:tplc="89A27EF8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686F"/>
    <w:multiLevelType w:val="hybridMultilevel"/>
    <w:tmpl w:val="7A14BDBE"/>
    <w:lvl w:ilvl="0" w:tplc="0C09000F">
      <w:start w:val="1"/>
      <w:numFmt w:val="decimal"/>
      <w:lvlText w:val="%1."/>
      <w:lvlJc w:val="left"/>
      <w:pPr>
        <w:ind w:left="1010" w:hanging="360"/>
      </w:pPr>
    </w:lvl>
    <w:lvl w:ilvl="1" w:tplc="0C090019" w:tentative="1">
      <w:start w:val="1"/>
      <w:numFmt w:val="lowerLetter"/>
      <w:lvlText w:val="%2."/>
      <w:lvlJc w:val="left"/>
      <w:pPr>
        <w:ind w:left="1730" w:hanging="360"/>
      </w:pPr>
    </w:lvl>
    <w:lvl w:ilvl="2" w:tplc="0C09001B" w:tentative="1">
      <w:start w:val="1"/>
      <w:numFmt w:val="lowerRoman"/>
      <w:lvlText w:val="%3."/>
      <w:lvlJc w:val="right"/>
      <w:pPr>
        <w:ind w:left="2450" w:hanging="180"/>
      </w:pPr>
    </w:lvl>
    <w:lvl w:ilvl="3" w:tplc="0C09000F" w:tentative="1">
      <w:start w:val="1"/>
      <w:numFmt w:val="decimal"/>
      <w:lvlText w:val="%4."/>
      <w:lvlJc w:val="left"/>
      <w:pPr>
        <w:ind w:left="3170" w:hanging="360"/>
      </w:pPr>
    </w:lvl>
    <w:lvl w:ilvl="4" w:tplc="0C090019" w:tentative="1">
      <w:start w:val="1"/>
      <w:numFmt w:val="lowerLetter"/>
      <w:lvlText w:val="%5."/>
      <w:lvlJc w:val="left"/>
      <w:pPr>
        <w:ind w:left="3890" w:hanging="360"/>
      </w:pPr>
    </w:lvl>
    <w:lvl w:ilvl="5" w:tplc="0C09001B" w:tentative="1">
      <w:start w:val="1"/>
      <w:numFmt w:val="lowerRoman"/>
      <w:lvlText w:val="%6."/>
      <w:lvlJc w:val="right"/>
      <w:pPr>
        <w:ind w:left="4610" w:hanging="180"/>
      </w:pPr>
    </w:lvl>
    <w:lvl w:ilvl="6" w:tplc="0C09000F" w:tentative="1">
      <w:start w:val="1"/>
      <w:numFmt w:val="decimal"/>
      <w:lvlText w:val="%7."/>
      <w:lvlJc w:val="left"/>
      <w:pPr>
        <w:ind w:left="5330" w:hanging="360"/>
      </w:pPr>
    </w:lvl>
    <w:lvl w:ilvl="7" w:tplc="0C090019" w:tentative="1">
      <w:start w:val="1"/>
      <w:numFmt w:val="lowerLetter"/>
      <w:lvlText w:val="%8."/>
      <w:lvlJc w:val="left"/>
      <w:pPr>
        <w:ind w:left="6050" w:hanging="360"/>
      </w:pPr>
    </w:lvl>
    <w:lvl w:ilvl="8" w:tplc="0C09001B" w:tentative="1">
      <w:start w:val="1"/>
      <w:numFmt w:val="lowerRoman"/>
      <w:lvlText w:val="%9."/>
      <w:lvlJc w:val="right"/>
      <w:pPr>
        <w:ind w:left="6770" w:hanging="180"/>
      </w:pPr>
    </w:lvl>
  </w:abstractNum>
  <w:num w:numId="1" w16cid:durableId="1992249369">
    <w:abstractNumId w:val="0"/>
  </w:num>
  <w:num w:numId="2" w16cid:durableId="539518351">
    <w:abstractNumId w:val="1"/>
  </w:num>
  <w:num w:numId="3" w16cid:durableId="1642154696">
    <w:abstractNumId w:val="2"/>
  </w:num>
  <w:num w:numId="4" w16cid:durableId="921372151">
    <w:abstractNumId w:val="3"/>
  </w:num>
  <w:num w:numId="5" w16cid:durableId="863206133">
    <w:abstractNumId w:val="5"/>
  </w:num>
  <w:num w:numId="6" w16cid:durableId="774862322">
    <w:abstractNumId w:val="6"/>
  </w:num>
  <w:num w:numId="7" w16cid:durableId="1469519225">
    <w:abstractNumId w:val="7"/>
  </w:num>
  <w:num w:numId="8" w16cid:durableId="497159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5"/>
    <w:rsid w:val="00021F6E"/>
    <w:rsid w:val="0009005A"/>
    <w:rsid w:val="0009172F"/>
    <w:rsid w:val="000A2A08"/>
    <w:rsid w:val="00183253"/>
    <w:rsid w:val="00285E78"/>
    <w:rsid w:val="002B3AA7"/>
    <w:rsid w:val="002C3043"/>
    <w:rsid w:val="003138DC"/>
    <w:rsid w:val="003260DB"/>
    <w:rsid w:val="003E7131"/>
    <w:rsid w:val="00482EF9"/>
    <w:rsid w:val="004F4496"/>
    <w:rsid w:val="00581820"/>
    <w:rsid w:val="005B222D"/>
    <w:rsid w:val="005B3E32"/>
    <w:rsid w:val="005C3217"/>
    <w:rsid w:val="005E2910"/>
    <w:rsid w:val="005F6626"/>
    <w:rsid w:val="00620A56"/>
    <w:rsid w:val="00743643"/>
    <w:rsid w:val="00751DD9"/>
    <w:rsid w:val="007E365A"/>
    <w:rsid w:val="008A43BB"/>
    <w:rsid w:val="0093267E"/>
    <w:rsid w:val="00992E7A"/>
    <w:rsid w:val="009C7F9C"/>
    <w:rsid w:val="009D2A96"/>
    <w:rsid w:val="009E0DEA"/>
    <w:rsid w:val="009E39FA"/>
    <w:rsid w:val="009E4CCC"/>
    <w:rsid w:val="00A442A0"/>
    <w:rsid w:val="00A75FDA"/>
    <w:rsid w:val="00AA045C"/>
    <w:rsid w:val="00AE426E"/>
    <w:rsid w:val="00B10F0C"/>
    <w:rsid w:val="00B3090D"/>
    <w:rsid w:val="00BB3A5B"/>
    <w:rsid w:val="00BD1CD4"/>
    <w:rsid w:val="00C14EB0"/>
    <w:rsid w:val="00C80639"/>
    <w:rsid w:val="00CB1030"/>
    <w:rsid w:val="00CE5EB3"/>
    <w:rsid w:val="00D24CD4"/>
    <w:rsid w:val="00D40E71"/>
    <w:rsid w:val="00D6521A"/>
    <w:rsid w:val="00D9414E"/>
    <w:rsid w:val="00D956FA"/>
    <w:rsid w:val="00DD0413"/>
    <w:rsid w:val="00DD1DF9"/>
    <w:rsid w:val="00E229E5"/>
    <w:rsid w:val="00E70A24"/>
    <w:rsid w:val="00E93A37"/>
    <w:rsid w:val="00EC5730"/>
    <w:rsid w:val="00F16A25"/>
    <w:rsid w:val="00FC5138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C5467"/>
  <w15:docId w15:val="{DE7119BA-1FA8-6447-B251-028BA5C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37" w:lineRule="exact"/>
      <w:ind w:left="320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0"/>
    </w:pPr>
  </w:style>
  <w:style w:type="paragraph" w:styleId="Header">
    <w:name w:val="header"/>
    <w:basedOn w:val="Normal"/>
    <w:link w:val="Head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C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CCC"/>
    <w:rPr>
      <w:rFonts w:ascii="Arial" w:eastAsia="Arial" w:hAnsi="Arial" w:cs="Arial"/>
    </w:rPr>
  </w:style>
  <w:style w:type="character" w:customStyle="1" w:styleId="link">
    <w:name w:val="link"/>
    <w:basedOn w:val="DefaultParagraphFont"/>
    <w:rsid w:val="00B3090D"/>
  </w:style>
  <w:style w:type="table" w:styleId="GridTable2-Accent5">
    <w:name w:val="Grid Table 2 Accent 5"/>
    <w:basedOn w:val="TableNormal"/>
    <w:uiPriority w:val="47"/>
    <w:rsid w:val="00B3090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21F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F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5FDA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75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F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FD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FD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esrt.org/wp-content/uploads/FacilitatorGuid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VI_ControlManagementSheets.xls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mesrt.org/wp-content/uploads/EMESRT-VICI-Project-Guide-202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F44E5-65EC-4DC0-8498-70622CED0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8DCB2-CB09-4FE2-8497-711087FD3F23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customXml/itemProps3.xml><?xml version="1.0" encoding="utf-8"?>
<ds:datastoreItem xmlns:ds="http://schemas.openxmlformats.org/officeDocument/2006/customXml" ds:itemID="{70293ED7-1A8B-4536-8B3F-E1B9AF32A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10</cp:revision>
  <dcterms:created xsi:type="dcterms:W3CDTF">2024-04-23T03:25:00Z</dcterms:created>
  <dcterms:modified xsi:type="dcterms:W3CDTF">2024-10-20T23:55:00Z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